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EA7" w:rsidRPr="00F0733D" w:rsidRDefault="007E0EA7" w:rsidP="007E0EA7">
      <w:pPr>
        <w:spacing w:before="100" w:beforeAutospacing="1" w:after="100" w:afterAutospacing="1" w:line="240" w:lineRule="auto"/>
        <w:outlineLvl w:val="2"/>
        <w:rPr>
          <w:rFonts w:asciiTheme="majorBidi" w:eastAsia="Times New Roman" w:hAnsiTheme="majorBidi" w:cstheme="majorBidi"/>
          <w:b/>
          <w:bCs/>
          <w:sz w:val="24"/>
          <w:szCs w:val="24"/>
          <w:lang w:val="fr-FR"/>
        </w:rPr>
      </w:pPr>
      <w:r w:rsidRPr="00F0733D">
        <w:rPr>
          <w:rFonts w:asciiTheme="majorBidi" w:eastAsia="Times New Roman" w:hAnsiTheme="majorBidi" w:cstheme="majorBidi"/>
          <w:b/>
          <w:bCs/>
          <w:sz w:val="24"/>
          <w:szCs w:val="24"/>
          <w:lang w:val="fr-FR"/>
        </w:rPr>
        <w:t>E</w:t>
      </w:r>
      <w:r w:rsidR="00492A87" w:rsidRPr="00F0733D">
        <w:rPr>
          <w:rFonts w:asciiTheme="majorBidi" w:eastAsia="Times New Roman" w:hAnsiTheme="majorBidi" w:cstheme="majorBidi"/>
          <w:b/>
          <w:bCs/>
          <w:sz w:val="24"/>
          <w:szCs w:val="24"/>
          <w:lang w:val="fr-FR"/>
        </w:rPr>
        <w:t>xemple de production écrite argumentative</w:t>
      </w:r>
      <w:r w:rsidRPr="00F0733D">
        <w:rPr>
          <w:rFonts w:asciiTheme="majorBidi" w:eastAsia="Times New Roman" w:hAnsiTheme="majorBidi" w:cstheme="majorBidi"/>
          <w:b/>
          <w:bCs/>
          <w:sz w:val="24"/>
          <w:szCs w:val="24"/>
          <w:lang w:val="fr-FR"/>
        </w:rPr>
        <w:t xml:space="preserve"> à plan progressif </w:t>
      </w:r>
    </w:p>
    <w:p w:rsidR="007E0EA7" w:rsidRPr="00F0733D" w:rsidRDefault="007E0EA7" w:rsidP="007E0EA7">
      <w:pPr>
        <w:spacing w:before="100" w:beforeAutospacing="1" w:after="100" w:afterAutospacing="1" w:line="240" w:lineRule="auto"/>
        <w:rPr>
          <w:rFonts w:asciiTheme="majorBidi" w:eastAsia="Times New Roman" w:hAnsiTheme="majorBidi" w:cstheme="majorBidi"/>
          <w:sz w:val="24"/>
          <w:szCs w:val="24"/>
          <w:lang w:val="fr-FR"/>
        </w:rPr>
      </w:pPr>
      <w:r w:rsidRPr="00F0733D">
        <w:rPr>
          <w:rFonts w:asciiTheme="majorBidi" w:eastAsia="Times New Roman" w:hAnsiTheme="majorBidi" w:cstheme="majorBidi"/>
          <w:b/>
          <w:bCs/>
          <w:sz w:val="24"/>
          <w:szCs w:val="24"/>
          <w:lang w:val="fr-FR"/>
        </w:rPr>
        <w:t>Sujet :</w:t>
      </w:r>
      <w:r w:rsidRPr="00F0733D">
        <w:rPr>
          <w:rFonts w:asciiTheme="majorBidi" w:eastAsia="Times New Roman" w:hAnsiTheme="majorBidi" w:cstheme="majorBidi"/>
          <w:sz w:val="24"/>
          <w:szCs w:val="24"/>
          <w:lang w:val="fr-FR"/>
        </w:rPr>
        <w:t xml:space="preserve"> </w:t>
      </w:r>
      <w:r w:rsidRPr="00F0733D">
        <w:rPr>
          <w:rFonts w:asciiTheme="majorBidi" w:eastAsia="Times New Roman" w:hAnsiTheme="majorBidi" w:cstheme="majorBidi"/>
          <w:i/>
          <w:iCs/>
          <w:sz w:val="24"/>
          <w:szCs w:val="24"/>
          <w:lang w:val="fr-FR"/>
        </w:rPr>
        <w:t>Faut-il interdire l'utilisation des téléphones portables à l'école ?</w:t>
      </w:r>
    </w:p>
    <w:p w:rsidR="007E0EA7" w:rsidRPr="007E0EA7" w:rsidRDefault="007E0EA7" w:rsidP="007E0EA7">
      <w:pPr>
        <w:spacing w:before="100" w:beforeAutospacing="1" w:after="100" w:afterAutospacing="1" w:line="240" w:lineRule="auto"/>
        <w:outlineLvl w:val="3"/>
        <w:rPr>
          <w:rFonts w:asciiTheme="majorBidi" w:eastAsia="Times New Roman" w:hAnsiTheme="majorBidi" w:cstheme="majorBidi"/>
          <w:b/>
          <w:bCs/>
          <w:sz w:val="24"/>
          <w:szCs w:val="24"/>
          <w:lang w:val="fr-FR"/>
        </w:rPr>
      </w:pPr>
      <w:r w:rsidRPr="007E0EA7">
        <w:rPr>
          <w:rFonts w:asciiTheme="majorBidi" w:eastAsia="Times New Roman" w:hAnsiTheme="majorBidi" w:cstheme="majorBidi"/>
          <w:b/>
          <w:bCs/>
          <w:sz w:val="24"/>
          <w:szCs w:val="24"/>
          <w:lang w:val="fr-FR"/>
        </w:rPr>
        <w:t>Introduction</w:t>
      </w:r>
      <w:bookmarkStart w:id="0" w:name="_GoBack"/>
      <w:bookmarkEnd w:id="0"/>
    </w:p>
    <w:p w:rsidR="007E0EA7" w:rsidRPr="007E0EA7" w:rsidRDefault="007E0EA7" w:rsidP="007E0EA7">
      <w:pPr>
        <w:spacing w:before="100" w:beforeAutospacing="1" w:after="100" w:afterAutospacing="1" w:line="240" w:lineRule="auto"/>
        <w:rPr>
          <w:rFonts w:asciiTheme="majorBidi" w:eastAsia="Times New Roman" w:hAnsiTheme="majorBidi" w:cstheme="majorBidi"/>
          <w:sz w:val="24"/>
          <w:szCs w:val="24"/>
          <w:lang w:val="fr-FR"/>
        </w:rPr>
      </w:pPr>
      <w:r w:rsidRPr="007E0EA7">
        <w:rPr>
          <w:rFonts w:asciiTheme="majorBidi" w:eastAsia="Times New Roman" w:hAnsiTheme="majorBidi" w:cstheme="majorBidi"/>
          <w:sz w:val="24"/>
          <w:szCs w:val="24"/>
          <w:lang w:val="fr-FR"/>
        </w:rPr>
        <w:t xml:space="preserve">L'usage des téléphones portables à l'école suscite de nombreux débats. Si certains estiment que ces appareils peuvent être utiles pour l'apprentissage, d'autres pointent les dangers qu'ils représentent. Dans ce contexte, une question centrale se pose : </w:t>
      </w:r>
      <w:r w:rsidRPr="00F0733D">
        <w:rPr>
          <w:rFonts w:asciiTheme="majorBidi" w:eastAsia="Times New Roman" w:hAnsiTheme="majorBidi" w:cstheme="majorBidi"/>
          <w:b/>
          <w:bCs/>
          <w:sz w:val="24"/>
          <w:szCs w:val="24"/>
          <w:highlight w:val="yellow"/>
          <w:lang w:val="fr-FR"/>
        </w:rPr>
        <w:t xml:space="preserve">l’utilisation des téléphones portables à l’école devrait-elle être interdite pour garantir un environnement propice à l’apprentissage et à la concentration ? </w:t>
      </w:r>
      <w:r w:rsidR="00492A87" w:rsidRPr="00F0733D">
        <w:rPr>
          <w:rFonts w:asciiTheme="majorBidi" w:eastAsia="Times New Roman" w:hAnsiTheme="majorBidi" w:cstheme="majorBidi"/>
          <w:b/>
          <w:bCs/>
          <w:sz w:val="24"/>
          <w:szCs w:val="24"/>
          <w:highlight w:val="yellow"/>
          <w:lang w:val="fr-FR"/>
        </w:rPr>
        <w:t>(Problématique</w:t>
      </w:r>
      <w:r w:rsidRPr="00F0733D">
        <w:rPr>
          <w:rFonts w:asciiTheme="majorBidi" w:eastAsia="Times New Roman" w:hAnsiTheme="majorBidi" w:cstheme="majorBidi"/>
          <w:b/>
          <w:bCs/>
          <w:sz w:val="24"/>
          <w:szCs w:val="24"/>
          <w:highlight w:val="yellow"/>
          <w:lang w:val="fr-FR"/>
        </w:rPr>
        <w:t>)</w:t>
      </w:r>
    </w:p>
    <w:p w:rsidR="007E0EA7" w:rsidRPr="007E0EA7" w:rsidRDefault="007E0EA7" w:rsidP="007E0EA7">
      <w:pPr>
        <w:spacing w:before="100" w:beforeAutospacing="1" w:after="100" w:afterAutospacing="1" w:line="240" w:lineRule="auto"/>
        <w:outlineLvl w:val="3"/>
        <w:rPr>
          <w:rFonts w:asciiTheme="majorBidi" w:eastAsia="Times New Roman" w:hAnsiTheme="majorBidi" w:cstheme="majorBidi"/>
          <w:b/>
          <w:bCs/>
          <w:sz w:val="24"/>
          <w:szCs w:val="24"/>
        </w:rPr>
      </w:pPr>
      <w:proofErr w:type="spellStart"/>
      <w:r w:rsidRPr="007E0EA7">
        <w:rPr>
          <w:rFonts w:asciiTheme="majorBidi" w:eastAsia="Times New Roman" w:hAnsiTheme="majorBidi" w:cstheme="majorBidi"/>
          <w:b/>
          <w:bCs/>
          <w:sz w:val="24"/>
          <w:szCs w:val="24"/>
        </w:rPr>
        <w:t>Développement</w:t>
      </w:r>
      <w:proofErr w:type="spellEnd"/>
    </w:p>
    <w:p w:rsidR="007E0EA7" w:rsidRPr="007E0EA7" w:rsidRDefault="007E0EA7" w:rsidP="007E0EA7">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F0733D">
        <w:rPr>
          <w:rFonts w:asciiTheme="majorBidi" w:eastAsia="Times New Roman" w:hAnsiTheme="majorBidi" w:cstheme="majorBidi"/>
          <w:b/>
          <w:bCs/>
          <w:sz w:val="24"/>
          <w:szCs w:val="24"/>
          <w:highlight w:val="cyan"/>
          <w:lang w:val="fr-FR"/>
        </w:rPr>
        <w:t>Premier argument (modéré)</w:t>
      </w:r>
      <w:r w:rsidRPr="007E0EA7">
        <w:rPr>
          <w:rFonts w:asciiTheme="majorBidi" w:eastAsia="Times New Roman" w:hAnsiTheme="majorBidi" w:cstheme="majorBidi"/>
          <w:sz w:val="24"/>
          <w:szCs w:val="24"/>
          <w:lang w:val="fr-FR"/>
        </w:rPr>
        <w:t xml:space="preserve"> :</w:t>
      </w:r>
      <w:r w:rsidRPr="007E0EA7">
        <w:rPr>
          <w:rFonts w:asciiTheme="majorBidi" w:eastAsia="Times New Roman" w:hAnsiTheme="majorBidi" w:cstheme="majorBidi"/>
          <w:sz w:val="24"/>
          <w:szCs w:val="24"/>
          <w:lang w:val="fr-FR"/>
        </w:rPr>
        <w:br/>
      </w:r>
      <w:r w:rsidRPr="007E0EA7">
        <w:rPr>
          <w:rFonts w:asciiTheme="majorBidi" w:eastAsia="Times New Roman" w:hAnsiTheme="majorBidi" w:cstheme="majorBidi"/>
          <w:sz w:val="24"/>
          <w:szCs w:val="24"/>
          <w:highlight w:val="cyan"/>
          <w:lang w:val="fr-FR"/>
        </w:rPr>
        <w:t>Tout d’abord</w:t>
      </w:r>
      <w:r w:rsidRPr="00F0733D">
        <w:rPr>
          <w:rFonts w:asciiTheme="majorBidi" w:eastAsia="Times New Roman" w:hAnsiTheme="majorBidi" w:cstheme="majorBidi"/>
          <w:sz w:val="24"/>
          <w:szCs w:val="24"/>
          <w:lang w:val="fr-FR"/>
        </w:rPr>
        <w:t xml:space="preserve"> </w:t>
      </w:r>
      <w:r w:rsidRPr="00F0733D">
        <w:rPr>
          <w:rFonts w:asciiTheme="majorBidi" w:hAnsiTheme="majorBidi" w:cstheme="majorBidi"/>
          <w:sz w:val="24"/>
          <w:szCs w:val="24"/>
          <w:highlight w:val="cyan"/>
          <w:lang w:val="fr-FR"/>
        </w:rPr>
        <w:t>(connecteur d'introduction du premier argument</w:t>
      </w:r>
      <w:r w:rsidRPr="00F0733D">
        <w:rPr>
          <w:rFonts w:asciiTheme="majorBidi" w:hAnsiTheme="majorBidi" w:cstheme="majorBidi"/>
          <w:sz w:val="24"/>
          <w:szCs w:val="24"/>
          <w:highlight w:val="cyan"/>
          <w:lang w:val="fr-FR"/>
        </w:rPr>
        <w:t>)</w:t>
      </w:r>
      <w:r w:rsidRPr="007E0EA7">
        <w:rPr>
          <w:rFonts w:asciiTheme="majorBidi" w:eastAsia="Times New Roman" w:hAnsiTheme="majorBidi" w:cstheme="majorBidi"/>
          <w:sz w:val="24"/>
          <w:szCs w:val="24"/>
          <w:highlight w:val="cyan"/>
          <w:lang w:val="fr-FR"/>
        </w:rPr>
        <w:t>,</w:t>
      </w:r>
      <w:r w:rsidRPr="007E0EA7">
        <w:rPr>
          <w:rFonts w:asciiTheme="majorBidi" w:eastAsia="Times New Roman" w:hAnsiTheme="majorBidi" w:cstheme="majorBidi"/>
          <w:sz w:val="24"/>
          <w:szCs w:val="24"/>
          <w:lang w:val="fr-FR"/>
        </w:rPr>
        <w:t xml:space="preserve"> les téléphones portables constituent une source majeure de distraction pour les élèves. </w:t>
      </w:r>
      <w:r w:rsidRPr="007E0EA7">
        <w:rPr>
          <w:rFonts w:asciiTheme="majorBidi" w:eastAsia="Times New Roman" w:hAnsiTheme="majorBidi" w:cstheme="majorBidi"/>
          <w:sz w:val="24"/>
          <w:szCs w:val="24"/>
          <w:highlight w:val="cyan"/>
          <w:lang w:val="fr-FR"/>
        </w:rPr>
        <w:t>En effet,</w:t>
      </w:r>
      <w:r w:rsidRPr="00F0733D">
        <w:rPr>
          <w:rFonts w:asciiTheme="majorBidi" w:eastAsia="Times New Roman" w:hAnsiTheme="majorBidi" w:cstheme="majorBidi"/>
          <w:sz w:val="24"/>
          <w:szCs w:val="24"/>
          <w:lang w:val="fr-FR"/>
        </w:rPr>
        <w:t xml:space="preserve"> </w:t>
      </w:r>
      <w:r w:rsidRPr="00F0733D">
        <w:rPr>
          <w:rFonts w:asciiTheme="majorBidi" w:hAnsiTheme="majorBidi" w:cstheme="majorBidi"/>
          <w:sz w:val="24"/>
          <w:szCs w:val="24"/>
          <w:highlight w:val="cyan"/>
          <w:lang w:val="fr-FR"/>
        </w:rPr>
        <w:t>(connecteur d'explication)</w:t>
      </w:r>
      <w:r w:rsidRPr="007E0EA7">
        <w:rPr>
          <w:rFonts w:asciiTheme="majorBidi" w:eastAsia="Times New Roman" w:hAnsiTheme="majorBidi" w:cstheme="majorBidi"/>
          <w:sz w:val="24"/>
          <w:szCs w:val="24"/>
          <w:lang w:val="fr-FR"/>
        </w:rPr>
        <w:t xml:space="preserve"> de nombreux enseignants constatent que les notifications incessantes détournent leur attention. Cette distraction permanente nuit non seulement à leur apprentissage, mais également à la qualité de l’enseignement dispensé. </w:t>
      </w:r>
      <w:r w:rsidRPr="007E0EA7">
        <w:rPr>
          <w:rFonts w:asciiTheme="majorBidi" w:eastAsia="Times New Roman" w:hAnsiTheme="majorBidi" w:cstheme="majorBidi"/>
          <w:sz w:val="24"/>
          <w:szCs w:val="24"/>
          <w:highlight w:val="cyan"/>
          <w:lang w:val="fr-FR"/>
        </w:rPr>
        <w:t>Par conséquent</w:t>
      </w:r>
      <w:r w:rsidRPr="00F0733D">
        <w:rPr>
          <w:rFonts w:asciiTheme="majorBidi" w:eastAsia="Times New Roman" w:hAnsiTheme="majorBidi" w:cstheme="majorBidi"/>
          <w:sz w:val="24"/>
          <w:szCs w:val="24"/>
          <w:highlight w:val="cyan"/>
          <w:lang w:val="fr-FR"/>
        </w:rPr>
        <w:t xml:space="preserve"> </w:t>
      </w:r>
      <w:r w:rsidRPr="00F0733D">
        <w:rPr>
          <w:rFonts w:asciiTheme="majorBidi" w:hAnsiTheme="majorBidi" w:cstheme="majorBidi"/>
          <w:sz w:val="24"/>
          <w:szCs w:val="24"/>
          <w:highlight w:val="cyan"/>
          <w:lang w:val="fr-FR"/>
        </w:rPr>
        <w:t>(connecteur de conséquence).</w:t>
      </w:r>
      <w:r w:rsidRPr="007E0EA7">
        <w:rPr>
          <w:rFonts w:asciiTheme="majorBidi" w:eastAsia="Times New Roman" w:hAnsiTheme="majorBidi" w:cstheme="majorBidi"/>
          <w:sz w:val="24"/>
          <w:szCs w:val="24"/>
          <w:highlight w:val="cyan"/>
          <w:lang w:val="fr-FR"/>
        </w:rPr>
        <w:t>,</w:t>
      </w:r>
      <w:r w:rsidRPr="007E0EA7">
        <w:rPr>
          <w:rFonts w:asciiTheme="majorBidi" w:eastAsia="Times New Roman" w:hAnsiTheme="majorBidi" w:cstheme="majorBidi"/>
          <w:sz w:val="24"/>
          <w:szCs w:val="24"/>
          <w:lang w:val="fr-FR"/>
        </w:rPr>
        <w:t xml:space="preserve"> limiter leur usage pourrait améliorer significativement la concentration en classe.</w:t>
      </w:r>
    </w:p>
    <w:p w:rsidR="007E0EA7" w:rsidRPr="007E0EA7" w:rsidRDefault="007E0EA7" w:rsidP="00492A87">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F0733D">
        <w:rPr>
          <w:rFonts w:asciiTheme="majorBidi" w:eastAsia="Times New Roman" w:hAnsiTheme="majorBidi" w:cstheme="majorBidi"/>
          <w:b/>
          <w:bCs/>
          <w:sz w:val="24"/>
          <w:szCs w:val="24"/>
          <w:lang w:val="fr-FR"/>
        </w:rPr>
        <w:t>Deuxième argument (plus fort)</w:t>
      </w:r>
      <w:r w:rsidRPr="007E0EA7">
        <w:rPr>
          <w:rFonts w:asciiTheme="majorBidi" w:eastAsia="Times New Roman" w:hAnsiTheme="majorBidi" w:cstheme="majorBidi"/>
          <w:sz w:val="24"/>
          <w:szCs w:val="24"/>
          <w:lang w:val="fr-FR"/>
        </w:rPr>
        <w:t xml:space="preserve"> :</w:t>
      </w:r>
      <w:r w:rsidRPr="007E0EA7">
        <w:rPr>
          <w:rFonts w:asciiTheme="majorBidi" w:eastAsia="Times New Roman" w:hAnsiTheme="majorBidi" w:cstheme="majorBidi"/>
          <w:sz w:val="24"/>
          <w:szCs w:val="24"/>
          <w:lang w:val="fr-FR"/>
        </w:rPr>
        <w:br/>
      </w:r>
      <w:r w:rsidRPr="007E0EA7">
        <w:rPr>
          <w:rFonts w:asciiTheme="majorBidi" w:eastAsia="Times New Roman" w:hAnsiTheme="majorBidi" w:cstheme="majorBidi"/>
          <w:sz w:val="24"/>
          <w:szCs w:val="24"/>
          <w:highlight w:val="green"/>
          <w:lang w:val="fr-FR"/>
        </w:rPr>
        <w:t>Ensuite,</w:t>
      </w:r>
      <w:r w:rsidR="00492A87" w:rsidRPr="00F0733D">
        <w:rPr>
          <w:rFonts w:asciiTheme="majorBidi" w:hAnsiTheme="majorBidi" w:cstheme="majorBidi"/>
          <w:sz w:val="24"/>
          <w:szCs w:val="24"/>
          <w:highlight w:val="green"/>
          <w:lang w:val="fr-FR"/>
        </w:rPr>
        <w:t xml:space="preserve"> </w:t>
      </w:r>
      <w:r w:rsidR="00492A87" w:rsidRPr="00F0733D">
        <w:rPr>
          <w:rFonts w:asciiTheme="majorBidi" w:hAnsiTheme="majorBidi" w:cstheme="majorBidi"/>
          <w:sz w:val="24"/>
          <w:szCs w:val="24"/>
          <w:highlight w:val="green"/>
          <w:lang w:val="fr-FR"/>
        </w:rPr>
        <w:t>(connecteur d'ajout et progression)</w:t>
      </w:r>
      <w:r w:rsidRPr="007E0EA7">
        <w:rPr>
          <w:rFonts w:asciiTheme="majorBidi" w:eastAsia="Times New Roman" w:hAnsiTheme="majorBidi" w:cstheme="majorBidi"/>
          <w:sz w:val="24"/>
          <w:szCs w:val="24"/>
          <w:lang w:val="fr-FR"/>
        </w:rPr>
        <w:t xml:space="preserve"> l’utilisation des téléphones à l’école accentue les comportements antisociaux. </w:t>
      </w:r>
      <w:r w:rsidRPr="007E0EA7">
        <w:rPr>
          <w:rFonts w:asciiTheme="majorBidi" w:eastAsia="Times New Roman" w:hAnsiTheme="majorBidi" w:cstheme="majorBidi"/>
          <w:sz w:val="24"/>
          <w:szCs w:val="24"/>
          <w:highlight w:val="green"/>
          <w:lang w:val="fr-FR"/>
        </w:rPr>
        <w:t>En effet</w:t>
      </w:r>
      <w:r w:rsidRPr="00F0733D">
        <w:rPr>
          <w:rFonts w:asciiTheme="majorBidi" w:eastAsia="Times New Roman" w:hAnsiTheme="majorBidi" w:cstheme="majorBidi"/>
          <w:sz w:val="24"/>
          <w:szCs w:val="24"/>
          <w:highlight w:val="green"/>
          <w:lang w:val="fr-FR"/>
        </w:rPr>
        <w:t xml:space="preserve"> </w:t>
      </w:r>
      <w:r w:rsidR="00492A87" w:rsidRPr="00F0733D">
        <w:rPr>
          <w:rFonts w:asciiTheme="majorBidi" w:hAnsiTheme="majorBidi" w:cstheme="majorBidi"/>
          <w:sz w:val="24"/>
          <w:szCs w:val="24"/>
          <w:highlight w:val="green"/>
          <w:lang w:val="fr-FR"/>
        </w:rPr>
        <w:t>(connecteur d'explication)</w:t>
      </w:r>
      <w:r w:rsidR="00492A87" w:rsidRPr="007E0EA7">
        <w:rPr>
          <w:rFonts w:asciiTheme="majorBidi" w:eastAsia="Times New Roman" w:hAnsiTheme="majorBidi" w:cstheme="majorBidi"/>
          <w:sz w:val="24"/>
          <w:szCs w:val="24"/>
          <w:lang w:val="fr-FR"/>
        </w:rPr>
        <w:t xml:space="preserve"> </w:t>
      </w:r>
      <w:r w:rsidRPr="007E0EA7">
        <w:rPr>
          <w:rFonts w:asciiTheme="majorBidi" w:eastAsia="Times New Roman" w:hAnsiTheme="majorBidi" w:cstheme="majorBidi"/>
          <w:sz w:val="24"/>
          <w:szCs w:val="24"/>
          <w:lang w:val="fr-FR"/>
        </w:rPr>
        <w:t xml:space="preserve">beaucoup d’élèves préfèrent échanger par messages ou naviguer sur les réseaux sociaux plutôt que d’interagir avec leurs camarades en personne. Cette dépendance aux interactions virtuelles peut non seulement provoquer un sentiment d’isolement, mais également entraver leur développement social. </w:t>
      </w:r>
      <w:r w:rsidRPr="007E0EA7">
        <w:rPr>
          <w:rFonts w:asciiTheme="majorBidi" w:eastAsia="Times New Roman" w:hAnsiTheme="majorBidi" w:cstheme="majorBidi"/>
          <w:sz w:val="24"/>
          <w:szCs w:val="24"/>
          <w:highlight w:val="green"/>
          <w:lang w:val="fr-FR"/>
        </w:rPr>
        <w:t>De plus</w:t>
      </w:r>
      <w:r w:rsidR="00492A87" w:rsidRPr="00F0733D">
        <w:rPr>
          <w:rFonts w:asciiTheme="majorBidi" w:eastAsia="Times New Roman" w:hAnsiTheme="majorBidi" w:cstheme="majorBidi"/>
          <w:sz w:val="24"/>
          <w:szCs w:val="24"/>
          <w:highlight w:val="green"/>
          <w:lang w:val="fr-FR"/>
        </w:rPr>
        <w:t xml:space="preserve"> </w:t>
      </w:r>
      <w:r w:rsidR="00492A87" w:rsidRPr="00F0733D">
        <w:rPr>
          <w:rFonts w:asciiTheme="majorBidi" w:hAnsiTheme="majorBidi" w:cstheme="majorBidi"/>
          <w:sz w:val="24"/>
          <w:szCs w:val="24"/>
          <w:highlight w:val="green"/>
          <w:lang w:val="fr-FR"/>
        </w:rPr>
        <w:t>(connecteur d'ajout</w:t>
      </w:r>
      <w:r w:rsidR="00492A87" w:rsidRPr="00F0733D">
        <w:rPr>
          <w:rFonts w:asciiTheme="majorBidi" w:hAnsiTheme="majorBidi" w:cstheme="majorBidi"/>
          <w:sz w:val="24"/>
          <w:szCs w:val="24"/>
          <w:lang w:val="fr-FR"/>
        </w:rPr>
        <w:t>)</w:t>
      </w:r>
      <w:r w:rsidRPr="007E0EA7">
        <w:rPr>
          <w:rFonts w:asciiTheme="majorBidi" w:eastAsia="Times New Roman" w:hAnsiTheme="majorBidi" w:cstheme="majorBidi"/>
          <w:sz w:val="24"/>
          <w:szCs w:val="24"/>
          <w:lang w:val="fr-FR"/>
        </w:rPr>
        <w:t>, la dynamique collective en classe en souffre considérablement.</w:t>
      </w:r>
    </w:p>
    <w:p w:rsidR="007E0EA7" w:rsidRPr="007E0EA7" w:rsidRDefault="007E0EA7" w:rsidP="007E0EA7">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F0733D">
        <w:rPr>
          <w:rFonts w:asciiTheme="majorBidi" w:eastAsia="Times New Roman" w:hAnsiTheme="majorBidi" w:cstheme="majorBidi"/>
          <w:b/>
          <w:bCs/>
          <w:sz w:val="24"/>
          <w:szCs w:val="24"/>
          <w:lang w:val="fr-FR"/>
        </w:rPr>
        <w:t>Troisième argument (le plus fort)</w:t>
      </w:r>
      <w:r w:rsidRPr="007E0EA7">
        <w:rPr>
          <w:rFonts w:asciiTheme="majorBidi" w:eastAsia="Times New Roman" w:hAnsiTheme="majorBidi" w:cstheme="majorBidi"/>
          <w:sz w:val="24"/>
          <w:szCs w:val="24"/>
          <w:lang w:val="fr-FR"/>
        </w:rPr>
        <w:t xml:space="preserve"> :</w:t>
      </w:r>
      <w:r w:rsidRPr="007E0EA7">
        <w:rPr>
          <w:rFonts w:asciiTheme="majorBidi" w:eastAsia="Times New Roman" w:hAnsiTheme="majorBidi" w:cstheme="majorBidi"/>
          <w:sz w:val="24"/>
          <w:szCs w:val="24"/>
          <w:lang w:val="fr-FR"/>
        </w:rPr>
        <w:br/>
      </w:r>
      <w:r w:rsidRPr="007E0EA7">
        <w:rPr>
          <w:rFonts w:asciiTheme="majorBidi" w:eastAsia="Times New Roman" w:hAnsiTheme="majorBidi" w:cstheme="majorBidi"/>
          <w:sz w:val="24"/>
          <w:szCs w:val="24"/>
          <w:highlight w:val="darkGray"/>
          <w:lang w:val="fr-FR"/>
        </w:rPr>
        <w:t>Enfin,</w:t>
      </w:r>
      <w:r w:rsidR="00492A87" w:rsidRPr="00F0733D">
        <w:rPr>
          <w:rFonts w:asciiTheme="majorBidi" w:eastAsia="Times New Roman" w:hAnsiTheme="majorBidi" w:cstheme="majorBidi"/>
          <w:sz w:val="24"/>
          <w:szCs w:val="24"/>
          <w:highlight w:val="darkGray"/>
          <w:lang w:val="fr-FR"/>
        </w:rPr>
        <w:t>(connecteur de conclusion)</w:t>
      </w:r>
      <w:r w:rsidRPr="007E0EA7">
        <w:rPr>
          <w:rFonts w:asciiTheme="majorBidi" w:eastAsia="Times New Roman" w:hAnsiTheme="majorBidi" w:cstheme="majorBidi"/>
          <w:sz w:val="24"/>
          <w:szCs w:val="24"/>
          <w:lang w:val="fr-FR"/>
        </w:rPr>
        <w:t xml:space="preserve"> l'usage des téléphones portables présente de sérieux risques pour la santé mentale et physique des élèves. D’une part, l’exposition prolongée aux écrans affecte leur concentration, perturbe leur sommeil et dégrade leur bien-être général. D’autre part, ces appareils sont souvent utilisés pour le </w:t>
      </w:r>
      <w:r w:rsidRPr="00F0733D">
        <w:rPr>
          <w:rFonts w:asciiTheme="majorBidi" w:eastAsia="Times New Roman" w:hAnsiTheme="majorBidi" w:cstheme="majorBidi"/>
          <w:sz w:val="24"/>
          <w:szCs w:val="24"/>
          <w:lang w:val="fr-FR"/>
        </w:rPr>
        <w:t>cyber harcèlement</w:t>
      </w:r>
      <w:r w:rsidRPr="007E0EA7">
        <w:rPr>
          <w:rFonts w:asciiTheme="majorBidi" w:eastAsia="Times New Roman" w:hAnsiTheme="majorBidi" w:cstheme="majorBidi"/>
          <w:sz w:val="24"/>
          <w:szCs w:val="24"/>
          <w:lang w:val="fr-FR"/>
        </w:rPr>
        <w:t xml:space="preserve">, un problème croissant aux conséquences parfois dramatiques. </w:t>
      </w:r>
      <w:r w:rsidRPr="007E0EA7">
        <w:rPr>
          <w:rFonts w:asciiTheme="majorBidi" w:eastAsia="Times New Roman" w:hAnsiTheme="majorBidi" w:cstheme="majorBidi"/>
          <w:sz w:val="24"/>
          <w:szCs w:val="24"/>
          <w:highlight w:val="darkGray"/>
          <w:lang w:val="fr-FR"/>
        </w:rPr>
        <w:t>Ainsi</w:t>
      </w:r>
      <w:r w:rsidR="00492A87" w:rsidRPr="00F0733D">
        <w:rPr>
          <w:rFonts w:asciiTheme="majorBidi" w:eastAsia="Times New Roman" w:hAnsiTheme="majorBidi" w:cstheme="majorBidi"/>
          <w:sz w:val="24"/>
          <w:szCs w:val="24"/>
          <w:highlight w:val="darkGray"/>
          <w:lang w:val="fr-FR"/>
        </w:rPr>
        <w:t xml:space="preserve"> (</w:t>
      </w:r>
      <w:r w:rsidR="00492A87" w:rsidRPr="00F0733D">
        <w:rPr>
          <w:rFonts w:asciiTheme="majorBidi" w:hAnsiTheme="majorBidi" w:cstheme="majorBidi"/>
          <w:sz w:val="24"/>
          <w:szCs w:val="24"/>
          <w:highlight w:val="darkGray"/>
          <w:lang w:val="fr-FR"/>
        </w:rPr>
        <w:t>connecteur de conséquence)</w:t>
      </w:r>
      <w:r w:rsidRPr="007E0EA7">
        <w:rPr>
          <w:rFonts w:asciiTheme="majorBidi" w:eastAsia="Times New Roman" w:hAnsiTheme="majorBidi" w:cstheme="majorBidi"/>
          <w:sz w:val="24"/>
          <w:szCs w:val="24"/>
          <w:highlight w:val="darkGray"/>
          <w:lang w:val="fr-FR"/>
        </w:rPr>
        <w:t>,</w:t>
      </w:r>
      <w:r w:rsidRPr="007E0EA7">
        <w:rPr>
          <w:rFonts w:asciiTheme="majorBidi" w:eastAsia="Times New Roman" w:hAnsiTheme="majorBidi" w:cstheme="majorBidi"/>
          <w:sz w:val="24"/>
          <w:szCs w:val="24"/>
          <w:lang w:val="fr-FR"/>
        </w:rPr>
        <w:t xml:space="preserve"> interdire leur usage contribuerait à protéger les élèves des effets néfastes de ces pratiques.</w:t>
      </w:r>
    </w:p>
    <w:p w:rsidR="007E0EA7" w:rsidRPr="007E0EA7" w:rsidRDefault="007E0EA7" w:rsidP="007E0EA7">
      <w:pPr>
        <w:spacing w:before="100" w:beforeAutospacing="1" w:after="100" w:afterAutospacing="1" w:line="240" w:lineRule="auto"/>
        <w:outlineLvl w:val="3"/>
        <w:rPr>
          <w:rFonts w:asciiTheme="majorBidi" w:eastAsia="Times New Roman" w:hAnsiTheme="majorBidi" w:cstheme="majorBidi"/>
          <w:b/>
          <w:bCs/>
          <w:sz w:val="24"/>
          <w:szCs w:val="24"/>
          <w:lang w:val="fr-FR"/>
        </w:rPr>
      </w:pPr>
      <w:r w:rsidRPr="007E0EA7">
        <w:rPr>
          <w:rFonts w:asciiTheme="majorBidi" w:eastAsia="Times New Roman" w:hAnsiTheme="majorBidi" w:cstheme="majorBidi"/>
          <w:b/>
          <w:bCs/>
          <w:sz w:val="24"/>
          <w:szCs w:val="24"/>
          <w:lang w:val="fr-FR"/>
        </w:rPr>
        <w:t>Conclusion</w:t>
      </w:r>
    </w:p>
    <w:p w:rsidR="007E0EA7" w:rsidRPr="007E0EA7" w:rsidRDefault="007E0EA7" w:rsidP="007E0EA7">
      <w:pPr>
        <w:spacing w:before="100" w:beforeAutospacing="1" w:after="100" w:afterAutospacing="1" w:line="240" w:lineRule="auto"/>
        <w:rPr>
          <w:rFonts w:asciiTheme="majorBidi" w:eastAsia="Times New Roman" w:hAnsiTheme="majorBidi" w:cstheme="majorBidi"/>
          <w:sz w:val="24"/>
          <w:szCs w:val="24"/>
          <w:lang w:val="fr-FR"/>
        </w:rPr>
      </w:pPr>
      <w:r w:rsidRPr="007E0EA7">
        <w:rPr>
          <w:rFonts w:asciiTheme="majorBidi" w:eastAsia="Times New Roman" w:hAnsiTheme="majorBidi" w:cstheme="majorBidi"/>
          <w:sz w:val="24"/>
          <w:szCs w:val="24"/>
          <w:highlight w:val="darkYellow"/>
          <w:lang w:val="fr-FR"/>
        </w:rPr>
        <w:t>En somme</w:t>
      </w:r>
      <w:r w:rsidR="00492A87" w:rsidRPr="00F0733D">
        <w:rPr>
          <w:rFonts w:asciiTheme="majorBidi" w:eastAsia="Times New Roman" w:hAnsiTheme="majorBidi" w:cstheme="majorBidi"/>
          <w:sz w:val="24"/>
          <w:szCs w:val="24"/>
          <w:highlight w:val="darkYellow"/>
          <w:lang w:val="fr-FR"/>
        </w:rPr>
        <w:t xml:space="preserve"> </w:t>
      </w:r>
      <w:r w:rsidR="00492A87" w:rsidRPr="00F0733D">
        <w:rPr>
          <w:rFonts w:asciiTheme="majorBidi" w:hAnsiTheme="majorBidi" w:cstheme="majorBidi"/>
          <w:sz w:val="24"/>
          <w:szCs w:val="24"/>
          <w:highlight w:val="darkYellow"/>
          <w:lang w:val="fr-FR"/>
        </w:rPr>
        <w:t>(connecteur de synthèse)</w:t>
      </w:r>
      <w:r w:rsidRPr="007E0EA7">
        <w:rPr>
          <w:rFonts w:asciiTheme="majorBidi" w:eastAsia="Times New Roman" w:hAnsiTheme="majorBidi" w:cstheme="majorBidi"/>
          <w:sz w:val="24"/>
          <w:szCs w:val="24"/>
          <w:highlight w:val="darkYellow"/>
          <w:lang w:val="fr-FR"/>
        </w:rPr>
        <w:t>,</w:t>
      </w:r>
      <w:r w:rsidRPr="007E0EA7">
        <w:rPr>
          <w:rFonts w:asciiTheme="majorBidi" w:eastAsia="Times New Roman" w:hAnsiTheme="majorBidi" w:cstheme="majorBidi"/>
          <w:sz w:val="24"/>
          <w:szCs w:val="24"/>
          <w:lang w:val="fr-FR"/>
        </w:rPr>
        <w:t xml:space="preserve"> en raison des distractions qu'ils engendrent, des comportements antisociaux qu'ils encouragent, et des dangers qu'ils représentent pour la santé, l’interdiction des téléphones portables à l'école apparaît comme une mesure nécessaire et bénéfique. L’école doit être un lieu favorisant la concentration et les échanges authentiques, à </w:t>
      </w:r>
      <w:r w:rsidRPr="007E0EA7">
        <w:rPr>
          <w:rFonts w:asciiTheme="majorBidi" w:eastAsia="Times New Roman" w:hAnsiTheme="majorBidi" w:cstheme="majorBidi"/>
          <w:sz w:val="24"/>
          <w:szCs w:val="24"/>
          <w:lang w:val="fr-FR"/>
        </w:rPr>
        <w:lastRenderedPageBreak/>
        <w:t xml:space="preserve">l’abri des distractions numériques. </w:t>
      </w:r>
      <w:r w:rsidRPr="00F0733D">
        <w:rPr>
          <w:rFonts w:asciiTheme="majorBidi" w:eastAsia="Times New Roman" w:hAnsiTheme="majorBidi" w:cstheme="majorBidi"/>
          <w:b/>
          <w:bCs/>
          <w:sz w:val="24"/>
          <w:szCs w:val="24"/>
          <w:lang w:val="fr-FR"/>
        </w:rPr>
        <w:t>Ne serait-il pas temps de faire un pas décisif vers cette ambition ?</w:t>
      </w:r>
    </w:p>
    <w:p w:rsidR="002962E1" w:rsidRPr="00F0733D" w:rsidRDefault="002962E1">
      <w:pPr>
        <w:rPr>
          <w:rFonts w:asciiTheme="majorBidi" w:hAnsiTheme="majorBidi" w:cstheme="majorBidi"/>
          <w:sz w:val="24"/>
          <w:szCs w:val="24"/>
          <w:lang w:val="fr-FR"/>
        </w:rPr>
      </w:pPr>
    </w:p>
    <w:sectPr w:rsidR="002962E1" w:rsidRPr="00F07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62778"/>
    <w:multiLevelType w:val="multilevel"/>
    <w:tmpl w:val="E6FCF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A7"/>
    <w:rsid w:val="002962E1"/>
    <w:rsid w:val="00492A87"/>
    <w:rsid w:val="007E0EA7"/>
    <w:rsid w:val="00F07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9908"/>
  <w15:chartTrackingRefBased/>
  <w15:docId w15:val="{CD536D5F-6881-4F5F-804D-6163718F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E0E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0EA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E0E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0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6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2025-01-12T18:15:00Z</dcterms:created>
  <dcterms:modified xsi:type="dcterms:W3CDTF">2025-01-12T18:37:00Z</dcterms:modified>
</cp:coreProperties>
</file>