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B5DCB" w14:textId="52A82A8B" w:rsidR="00872A54" w:rsidRPr="00E778FC" w:rsidRDefault="00727407" w:rsidP="00E778FC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778FC">
        <w:rPr>
          <w:rFonts w:ascii="Times New Roman" w:hAnsi="Times New Roman" w:cs="Times New Roman"/>
          <w:sz w:val="24"/>
          <w:szCs w:val="24"/>
          <w:lang w:val="fr-FR"/>
        </w:rPr>
        <w:t>Dans le cadre de l’étude de la sélection clonale des lymphocytes B à l’origine des anticorps, on réalise des expériences sur des souris de souche S non immunisées contre un antigène A (document1). Selon la théorie de la sélection clonale, chaque lymphocyte est déterminé durant son développement, pour réagir contre un antigène spécifique, avant même d’y être exposé.</w:t>
      </w:r>
    </w:p>
    <w:p w14:paraId="58A52B61" w14:textId="357818A9" w:rsidR="00727407" w:rsidRPr="00E778FC" w:rsidRDefault="00727407" w:rsidP="00E778FC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778FC">
        <w:rPr>
          <w:rFonts w:ascii="Times New Roman" w:hAnsi="Times New Roman" w:cs="Times New Roman"/>
          <w:noProof/>
          <w:sz w:val="24"/>
          <w:szCs w:val="24"/>
          <w:lang w:val="fr-FR"/>
        </w:rPr>
        <w:drawing>
          <wp:inline distT="0" distB="0" distL="0" distR="0" wp14:anchorId="5B56D7E5" wp14:editId="5E2C803F">
            <wp:extent cx="6111978" cy="2927350"/>
            <wp:effectExtent l="0" t="0" r="3175" b="6350"/>
            <wp:docPr id="21415744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57449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3573" cy="292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259A0" w14:textId="0E705D85" w:rsidR="003615F6" w:rsidRDefault="00F50B9B" w:rsidP="00E778F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778FC">
        <w:rPr>
          <w:rFonts w:ascii="Times New Roman" w:hAnsi="Times New Roman" w:cs="Times New Roman"/>
          <w:sz w:val="24"/>
          <w:szCs w:val="24"/>
          <w:lang w:val="fr-FR"/>
        </w:rPr>
        <w:t xml:space="preserve">En se référant au document 1, montrer </w:t>
      </w:r>
      <w:r w:rsidR="00F1010F" w:rsidRPr="00E778FC">
        <w:rPr>
          <w:rFonts w:ascii="Times New Roman" w:hAnsi="Times New Roman" w:cs="Times New Roman"/>
          <w:sz w:val="24"/>
          <w:szCs w:val="24"/>
          <w:lang w:val="fr-FR"/>
        </w:rPr>
        <w:t>que :</w:t>
      </w:r>
      <w:r w:rsidRPr="00E778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58C01AEC" w14:textId="3A5F7DEA" w:rsidR="00D76CAA" w:rsidRDefault="00D53D1A" w:rsidP="003615F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778FC">
        <w:rPr>
          <w:rFonts w:ascii="Times New Roman" w:hAnsi="Times New Roman" w:cs="Times New Roman"/>
          <w:sz w:val="24"/>
          <w:szCs w:val="24"/>
          <w:lang w:val="fr-FR"/>
        </w:rPr>
        <w:t>Les</w:t>
      </w:r>
      <w:r w:rsidR="00F50B9B" w:rsidRPr="00E778FC">
        <w:rPr>
          <w:rFonts w:ascii="Times New Roman" w:hAnsi="Times New Roman" w:cs="Times New Roman"/>
          <w:sz w:val="24"/>
          <w:szCs w:val="24"/>
          <w:lang w:val="fr-FR"/>
        </w:rPr>
        <w:t xml:space="preserve"> lymphocytes B sont prêts à réagir contre un antigène avant de l’avoir rencontré</w:t>
      </w:r>
      <w:r w:rsidR="00D76CA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3B59501" w14:textId="7A336C13" w:rsidR="00DE38DE" w:rsidRDefault="00D53D1A" w:rsidP="003615F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778FC">
        <w:rPr>
          <w:rFonts w:ascii="Times New Roman" w:hAnsi="Times New Roman" w:cs="Times New Roman"/>
          <w:sz w:val="24"/>
          <w:szCs w:val="24"/>
          <w:lang w:val="fr-FR"/>
        </w:rPr>
        <w:t>Les</w:t>
      </w:r>
      <w:r w:rsidR="00F50B9B" w:rsidRPr="00E778FC">
        <w:rPr>
          <w:rFonts w:ascii="Times New Roman" w:hAnsi="Times New Roman" w:cs="Times New Roman"/>
          <w:sz w:val="24"/>
          <w:szCs w:val="24"/>
          <w:lang w:val="fr-FR"/>
        </w:rPr>
        <w:t xml:space="preserve"> lymphocytes B possèdent un récepteur de surface</w:t>
      </w:r>
    </w:p>
    <w:p w14:paraId="144DA93F" w14:textId="44E2B8A0" w:rsidR="00F50B9B" w:rsidRPr="00E778FC" w:rsidRDefault="00D53D1A" w:rsidP="003615F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778FC">
        <w:rPr>
          <w:rFonts w:ascii="Times New Roman" w:hAnsi="Times New Roman" w:cs="Times New Roman"/>
          <w:sz w:val="24"/>
          <w:szCs w:val="24"/>
          <w:lang w:val="fr-FR"/>
        </w:rPr>
        <w:t>La</w:t>
      </w:r>
      <w:r w:rsidR="00F50B9B" w:rsidRPr="00E778FC">
        <w:rPr>
          <w:rFonts w:ascii="Times New Roman" w:hAnsi="Times New Roman" w:cs="Times New Roman"/>
          <w:sz w:val="24"/>
          <w:szCs w:val="24"/>
          <w:lang w:val="fr-FR"/>
        </w:rPr>
        <w:t xml:space="preserve"> réponse immunitaire est spécifique.</w:t>
      </w:r>
    </w:p>
    <w:p w14:paraId="7E20C4A5" w14:textId="62C3ADE6" w:rsidR="00F1010F" w:rsidRDefault="00011566" w:rsidP="00E778FC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778FC">
        <w:rPr>
          <w:rFonts w:ascii="Times New Roman" w:hAnsi="Times New Roman" w:cs="Times New Roman"/>
          <w:sz w:val="24"/>
          <w:szCs w:val="24"/>
          <w:lang w:val="fr-FR"/>
        </w:rPr>
        <w:t xml:space="preserve">Afin de déterminer les phénomènes à l’origine de la sécrétion des anticorps les plus efficaces, les chercheurs réalisent l’expérience suivante. Ils injectent à des souris une substance chimique reconnue par le système immunitaire comme un antigène étranger. Cet antigène est caractérisé par plusieurs déterminants antigéniques. À différents temps après l’injection, ils sacrifient ces animaux, dissèquent leurs ganglions lymphatiques et détectent les lymphocytes B qui reconnaissent l’antigène injecté. </w:t>
      </w:r>
    </w:p>
    <w:p w14:paraId="41FEBEA3" w14:textId="77777777" w:rsidR="00F1010F" w:rsidRDefault="00F1010F" w:rsidP="00E778FC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778FC">
        <w:rPr>
          <w:rFonts w:ascii="Times New Roman" w:hAnsi="Times New Roman" w:cs="Times New Roman"/>
          <w:noProof/>
          <w:sz w:val="24"/>
          <w:szCs w:val="24"/>
          <w:lang w:val="fr-FR"/>
        </w:rPr>
        <w:drawing>
          <wp:anchor distT="0" distB="0" distL="114300" distR="114300" simplePos="0" relativeHeight="251658240" behindDoc="0" locked="0" layoutInCell="1" allowOverlap="1" wp14:anchorId="5C641681" wp14:editId="4BA3BE31">
            <wp:simplePos x="0" y="0"/>
            <wp:positionH relativeFrom="column">
              <wp:posOffset>2559050</wp:posOffset>
            </wp:positionH>
            <wp:positionV relativeFrom="paragraph">
              <wp:posOffset>5715</wp:posOffset>
            </wp:positionV>
            <wp:extent cx="3848100" cy="1678305"/>
            <wp:effectExtent l="0" t="0" r="0" b="0"/>
            <wp:wrapSquare wrapText="bothSides"/>
            <wp:docPr id="15511354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135459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566" w:rsidRPr="00E778FC">
        <w:rPr>
          <w:rFonts w:ascii="Times New Roman" w:hAnsi="Times New Roman" w:cs="Times New Roman"/>
          <w:sz w:val="24"/>
          <w:szCs w:val="24"/>
          <w:lang w:val="fr-FR"/>
        </w:rPr>
        <w:t>Le document 2 présente les résultats de cette expérience.</w:t>
      </w:r>
    </w:p>
    <w:p w14:paraId="0B5615D7" w14:textId="77777777" w:rsidR="00DF7254" w:rsidRDefault="00011566" w:rsidP="00F1010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1010F">
        <w:rPr>
          <w:rFonts w:ascii="Times New Roman" w:hAnsi="Times New Roman" w:cs="Times New Roman"/>
          <w:sz w:val="24"/>
          <w:szCs w:val="24"/>
          <w:lang w:val="fr-FR"/>
        </w:rPr>
        <w:t xml:space="preserve">Expliquer le gonflement des ganglions lymphatiques signalé dans le document 2. </w:t>
      </w:r>
    </w:p>
    <w:p w14:paraId="6DF9C757" w14:textId="77777777" w:rsidR="00DF7254" w:rsidRDefault="00011566" w:rsidP="00F1010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1010F">
        <w:rPr>
          <w:rFonts w:ascii="Times New Roman" w:hAnsi="Times New Roman" w:cs="Times New Roman"/>
          <w:sz w:val="24"/>
          <w:szCs w:val="24"/>
          <w:lang w:val="fr-FR"/>
        </w:rPr>
        <w:t xml:space="preserve">A quoi peut-on attribuer le nombre de clones de lymphocytes B 5 jours après l’injection de l’antigène ? </w:t>
      </w:r>
    </w:p>
    <w:p w14:paraId="60418F50" w14:textId="0005CD6C" w:rsidR="00011566" w:rsidRPr="00796CA3" w:rsidRDefault="00011566" w:rsidP="00E778F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96CA3">
        <w:rPr>
          <w:rFonts w:ascii="Times New Roman" w:hAnsi="Times New Roman" w:cs="Times New Roman"/>
          <w:sz w:val="24"/>
          <w:szCs w:val="24"/>
          <w:lang w:val="fr-FR"/>
        </w:rPr>
        <w:t>Formuler une hypothèse expliquant la diminution du nombre de clones de lymphocytes B détectables dix jours après l’injection de l’antigène.</w:t>
      </w:r>
    </w:p>
    <w:sectPr w:rsidR="00011566" w:rsidRPr="00796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B2220"/>
    <w:multiLevelType w:val="hybridMultilevel"/>
    <w:tmpl w:val="B0647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81D60"/>
    <w:multiLevelType w:val="hybridMultilevel"/>
    <w:tmpl w:val="C66E1190"/>
    <w:lvl w:ilvl="0" w:tplc="006223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4012570">
    <w:abstractNumId w:val="0"/>
  </w:num>
  <w:num w:numId="2" w16cid:durableId="1241449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9A"/>
    <w:rsid w:val="00011566"/>
    <w:rsid w:val="00067B03"/>
    <w:rsid w:val="003615F6"/>
    <w:rsid w:val="00727407"/>
    <w:rsid w:val="00796CA3"/>
    <w:rsid w:val="00872A54"/>
    <w:rsid w:val="00A9049A"/>
    <w:rsid w:val="00D53D1A"/>
    <w:rsid w:val="00D76CAA"/>
    <w:rsid w:val="00DE38DE"/>
    <w:rsid w:val="00DF7254"/>
    <w:rsid w:val="00E778FC"/>
    <w:rsid w:val="00F1010F"/>
    <w:rsid w:val="00F5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E2758"/>
  <w15:chartTrackingRefBased/>
  <w15:docId w15:val="{164B0E37-89D8-44D5-B97E-95B6320A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2024-04-24T05:28:00Z</dcterms:created>
  <dcterms:modified xsi:type="dcterms:W3CDTF">2024-04-24T08:34:00Z</dcterms:modified>
</cp:coreProperties>
</file>