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71819" w14:textId="77777777" w:rsidR="00097F07" w:rsidRDefault="00097F07" w:rsidP="00C42E5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67FB35C" w14:textId="07BEF645" w:rsidR="00C27C30" w:rsidRPr="00B5380D" w:rsidRDefault="00211EFC" w:rsidP="00B5380D">
      <w:pPr>
        <w:pStyle w:val="ListParagraph"/>
        <w:numPr>
          <w:ilvl w:val="0"/>
          <w:numId w:val="24"/>
        </w:numPr>
        <w:spacing w:after="20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Régulation du c</w:t>
      </w:r>
      <w:r w:rsidR="000107AA" w:rsidRPr="00A91971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ycle sexuel de la femme</w:t>
      </w:r>
      <w:r w:rsidR="00277884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 </w:t>
      </w:r>
      <w:proofErr w:type="gramStart"/>
      <w:r w:rsidR="00277884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 xml:space="preserve">: </w:t>
      </w:r>
      <w:r w:rsidR="009B2E57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 xml:space="preserve"> (</w:t>
      </w:r>
      <w:proofErr w:type="gramEnd"/>
      <w:r w:rsidR="009B2E57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1</w:t>
      </w:r>
      <w:r w:rsidR="00904570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1</w:t>
      </w:r>
      <w:r w:rsidR="009B2E57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pts)</w:t>
      </w:r>
    </w:p>
    <w:p w14:paraId="61D665EB" w14:textId="746CA20B" w:rsidR="006F57E5" w:rsidRDefault="006F57E5" w:rsidP="00C27C30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- H</w:t>
      </w:r>
      <w:r w:rsidR="00B5380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ormone </w:t>
      </w:r>
      <w:r w:rsidR="00C27C30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œstrogènes présente tout au long du cycle avec 2 pics l’un </w:t>
      </w:r>
      <w:r w:rsidR="006A68C4">
        <w:rPr>
          <w:rFonts w:ascii="Times New Roman" w:eastAsia="Times New Roman" w:hAnsi="Times New Roman" w:cs="Times New Roman"/>
          <w:sz w:val="24"/>
          <w:szCs w:val="24"/>
          <w:lang w:eastAsia="fr-FR"/>
        </w:rPr>
        <w:t>pré ovulatoire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l’autre </w:t>
      </w:r>
      <w:r w:rsidR="006A68C4">
        <w:rPr>
          <w:rFonts w:ascii="Times New Roman" w:eastAsia="Times New Roman" w:hAnsi="Times New Roman" w:cs="Times New Roman"/>
          <w:sz w:val="24"/>
          <w:szCs w:val="24"/>
          <w:lang w:eastAsia="fr-FR"/>
        </w:rPr>
        <w:t>post ovulatoire.</w:t>
      </w:r>
      <w:r w:rsidR="00EA2552" w:rsidRPr="00F2700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 xml:space="preserve"> (1</w:t>
      </w:r>
      <w:r w:rsidR="0024293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/2</w:t>
      </w:r>
      <w:r w:rsidR="00EA2552" w:rsidRPr="00F2700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)</w:t>
      </w:r>
    </w:p>
    <w:p w14:paraId="45A9B8BA" w14:textId="4FE2AB95" w:rsidR="006A68C4" w:rsidRPr="005316FD" w:rsidRDefault="006A68C4" w:rsidP="005316FD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Hormone B : </w:t>
      </w:r>
      <w:r w:rsidR="005316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progestérone absente au cours de la </w:t>
      </w:r>
      <w:r w:rsidR="00AA46AF">
        <w:rPr>
          <w:rFonts w:ascii="Times New Roman" w:eastAsia="Times New Roman" w:hAnsi="Times New Roman" w:cs="Times New Roman"/>
          <w:sz w:val="24"/>
          <w:szCs w:val="24"/>
          <w:lang w:eastAsia="fr-FR"/>
        </w:rPr>
        <w:t>première</w:t>
      </w:r>
      <w:r w:rsidR="005316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phase, </w:t>
      </w:r>
      <w:r w:rsidR="00EE42AC">
        <w:rPr>
          <w:rFonts w:ascii="Times New Roman" w:eastAsia="Times New Roman" w:hAnsi="Times New Roman" w:cs="Times New Roman"/>
          <w:sz w:val="24"/>
          <w:szCs w:val="24"/>
          <w:lang w:eastAsia="fr-FR"/>
        </w:rPr>
        <w:t>secrétée</w:t>
      </w:r>
      <w:r w:rsidR="005316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E42AC">
        <w:rPr>
          <w:rFonts w:ascii="Times New Roman" w:eastAsia="Times New Roman" w:hAnsi="Times New Roman" w:cs="Times New Roman"/>
          <w:sz w:val="24"/>
          <w:szCs w:val="24"/>
          <w:lang w:eastAsia="fr-FR"/>
        </w:rPr>
        <w:t>après</w:t>
      </w:r>
      <w:r w:rsidR="005316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E42AC">
        <w:rPr>
          <w:rFonts w:ascii="Times New Roman" w:eastAsia="Times New Roman" w:hAnsi="Times New Roman" w:cs="Times New Roman"/>
          <w:sz w:val="24"/>
          <w:szCs w:val="24"/>
          <w:lang w:eastAsia="fr-FR"/>
        </w:rPr>
        <w:t>l’</w:t>
      </w:r>
      <w:r w:rsidR="005316FD">
        <w:rPr>
          <w:rFonts w:ascii="Times New Roman" w:eastAsia="Times New Roman" w:hAnsi="Times New Roman" w:cs="Times New Roman"/>
          <w:sz w:val="24"/>
          <w:szCs w:val="24"/>
          <w:lang w:eastAsia="fr-FR"/>
        </w:rPr>
        <w:t>ovulation avec un seul pic post ovulatoire.</w:t>
      </w:r>
      <w:r w:rsidR="00F2700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27003" w:rsidRPr="00F2700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(1</w:t>
      </w:r>
      <w:r w:rsidR="00515E4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/2</w:t>
      </w:r>
      <w:r w:rsidR="00F27003" w:rsidRPr="00F2700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)</w:t>
      </w:r>
    </w:p>
    <w:p w14:paraId="263E1F91" w14:textId="531442E2" w:rsidR="00C27C30" w:rsidRPr="00341737" w:rsidRDefault="00341737" w:rsidP="0047058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- </w:t>
      </w:r>
      <w:r w:rsidR="008107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Hormone A : sécrétée par les cellules du follicule et du corps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jaune</w:t>
      </w:r>
      <w:r w:rsidR="00083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083822" w:rsidRPr="00F2700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 xml:space="preserve"> (</w:t>
      </w:r>
      <w:proofErr w:type="gramEnd"/>
      <w:r w:rsidR="00083822" w:rsidRPr="00F2700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1</w:t>
      </w:r>
      <w:r w:rsidR="0008382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/2</w:t>
      </w:r>
      <w:r w:rsidR="00083822" w:rsidRPr="00F2700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)</w:t>
      </w:r>
    </w:p>
    <w:p w14:paraId="337651EB" w14:textId="349872A7" w:rsidR="00341737" w:rsidRPr="00341737" w:rsidRDefault="008107DF" w:rsidP="00341737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Hormone</w:t>
      </w:r>
      <w:r w:rsidR="003417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 : </w:t>
      </w:r>
      <w:r w:rsidR="005C3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sécrétée par les cellules du corps </w:t>
      </w:r>
      <w:proofErr w:type="gramStart"/>
      <w:r w:rsidR="005C3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jaune</w:t>
      </w:r>
      <w:r w:rsidR="00150D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150D72" w:rsidRPr="00F2700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 xml:space="preserve"> (</w:t>
      </w:r>
      <w:proofErr w:type="gramEnd"/>
      <w:r w:rsidR="00150D72" w:rsidRPr="00F2700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1</w:t>
      </w:r>
      <w:r w:rsidR="00150D7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/2)</w:t>
      </w:r>
    </w:p>
    <w:p w14:paraId="7B455BA5" w14:textId="03AC1599" w:rsidR="009B04D2" w:rsidRDefault="009B04D2" w:rsidP="009B04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</w:p>
    <w:p w14:paraId="3304C80D" w14:textId="6A89A82D" w:rsidR="00EF325C" w:rsidRDefault="003579DF" w:rsidP="00FC14FF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S</w:t>
      </w:r>
      <w:r w:rsidR="00FC1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tructure A</w:t>
      </w:r>
      <w:r w:rsidR="001B3E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 : corps jaune</w:t>
      </w:r>
      <w:r w:rsidR="001B3E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ab/>
        <w:t>Structure B</w:t>
      </w:r>
      <w:r w:rsidR="00743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 : </w:t>
      </w:r>
      <w:r w:rsidR="001B3E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follicule mure de De Graff</w:t>
      </w:r>
      <w:r w:rsidR="00A95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proofErr w:type="gramStart"/>
      <w:r w:rsidR="00A95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 </w:t>
      </w:r>
      <w:r w:rsidR="00A95CE9" w:rsidRPr="00F2700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 xml:space="preserve"> (</w:t>
      </w:r>
      <w:proofErr w:type="gramEnd"/>
      <w:r w:rsidR="00A95CE9" w:rsidRPr="00F2700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1)</w:t>
      </w:r>
    </w:p>
    <w:p w14:paraId="5177B580" w14:textId="2B192397" w:rsidR="00761934" w:rsidRDefault="00E61F92" w:rsidP="00FC14FF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Structure</w:t>
      </w:r>
      <w:r w:rsidR="00743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A : Phase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lutéale</w:t>
      </w:r>
      <w:r w:rsidR="00743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743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ab/>
        <w:t>Structure B : phase folliculaire</w:t>
      </w:r>
      <w:r w:rsidR="00A25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. </w:t>
      </w:r>
      <w:r w:rsidR="00A95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                </w:t>
      </w:r>
      <w:r w:rsidR="00A95CE9" w:rsidRPr="00F2700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(1)</w:t>
      </w:r>
    </w:p>
    <w:p w14:paraId="2CE1267E" w14:textId="77777777" w:rsidR="00DF58AC" w:rsidRDefault="00DF58AC" w:rsidP="00DF58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</w:p>
    <w:p w14:paraId="0E27CF65" w14:textId="08AD14CA" w:rsidR="00E61F92" w:rsidRDefault="00E61F92" w:rsidP="009A2272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Puisque l</w:t>
      </w:r>
      <w:r w:rsidRPr="00E61F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’ablation de l’hypophyse provoque l’arrêt du cycle ovarien et du cycle utérin</w:t>
      </w:r>
      <w:r w:rsidR="001A3E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cela montre que l</w:t>
      </w:r>
      <w:r w:rsidR="00513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’</w:t>
      </w:r>
      <w:r w:rsidR="001A3E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hypophyse est responsable </w:t>
      </w:r>
      <w:r w:rsidR="003B3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de l</w:t>
      </w:r>
      <w:r w:rsidR="003D47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’évolution</w:t>
      </w:r>
      <w:r w:rsidR="003B3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normale de ces deux cycles. </w:t>
      </w:r>
      <w:r w:rsidR="004A3929" w:rsidRPr="00F2700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(1)</w:t>
      </w:r>
    </w:p>
    <w:p w14:paraId="3D36FC55" w14:textId="5E3CD5DA" w:rsidR="002A5397" w:rsidRPr="002A5397" w:rsidRDefault="002A5397" w:rsidP="009A2272">
      <w:pPr>
        <w:pStyle w:val="ListParagraph"/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2A5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Puisque l’ablation de</w:t>
      </w:r>
      <w:r w:rsidR="00E60973" w:rsidRPr="001E0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l’hypophyse</w:t>
      </w:r>
      <w:r w:rsidR="00F43247" w:rsidRPr="001E0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Pr="002A5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suivie d’une greffe </w:t>
      </w:r>
      <w:r w:rsidR="00F43247" w:rsidRPr="001E0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sous</w:t>
      </w:r>
      <w:r w:rsidR="0099213C" w:rsidRPr="001E0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la peau</w:t>
      </w:r>
      <w:r w:rsidRPr="002A5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corrige l’effet de l’ablation cela montre que </w:t>
      </w:r>
      <w:r w:rsidR="00105D08" w:rsidRPr="001E0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l’hypophyse communique avec ses organes cibles </w:t>
      </w:r>
      <w:r w:rsidRPr="002A5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par voie sanguine.</w:t>
      </w:r>
      <w:r w:rsidR="004A39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4A3929" w:rsidRPr="00F2700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(1)</w:t>
      </w:r>
    </w:p>
    <w:p w14:paraId="6BE7B4BA" w14:textId="5EE4EDD3" w:rsidR="002A5397" w:rsidRDefault="001E00F3" w:rsidP="009A2272">
      <w:pP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Puisque </w:t>
      </w:r>
      <w:r w:rsidR="00C374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l’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injection régulière de FSH provoque le développement des follicules ovariens mais il n’y a pas d’ovulation et la muqueuse utérine reste peu développée</w:t>
      </w:r>
      <w:r w:rsidR="00E523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alors que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’injection d’une dose de LH provoque l’ovulation après quelques heures</w:t>
      </w:r>
      <w:r w:rsidR="00765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, cela montre que la FSH est responsable de la maturation des follicules et du </w:t>
      </w:r>
      <w:r w:rsidR="005229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développement</w:t>
      </w:r>
      <w:r w:rsidR="00765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de la muqueuse </w:t>
      </w:r>
      <w:r w:rsidR="005229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utérine</w:t>
      </w:r>
      <w:r w:rsidR="00765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et que la LH est responsable de l’ovulation. </w:t>
      </w:r>
      <w:r w:rsidR="004A3929" w:rsidRPr="00F2700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(1)</w:t>
      </w:r>
    </w:p>
    <w:p w14:paraId="5ED2D540" w14:textId="0F84AB7F" w:rsidR="000A7132" w:rsidRPr="000A7132" w:rsidRDefault="00393A24" w:rsidP="009A2272">
      <w:pP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Puisque </w:t>
      </w:r>
      <w:r w:rsidR="00C627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’ablation de l’hypophyse et des ovaires suivie d’injection régulière de FSH et de LH ne rétablit pas le développement de la muqueuse utérine</w:t>
      </w:r>
      <w:r w:rsidR="00785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cela montre que l’</w:t>
      </w:r>
      <w:r w:rsidR="000A7132" w:rsidRPr="000A7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hypophyse n’agit pas directement sur la muqueuse utérine</w:t>
      </w:r>
      <w:r w:rsidR="009A2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et que </w:t>
      </w:r>
      <w:r w:rsidR="000A7132" w:rsidRPr="000A7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les ovaires contrôlés par l’hypophyse contrôlent à leur tour le fonctionnement cyclique de l’utérus. </w:t>
      </w:r>
      <w:r w:rsidR="004A3929" w:rsidRPr="00F2700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(1)</w:t>
      </w:r>
    </w:p>
    <w:p w14:paraId="2CD7A67D" w14:textId="37568B39" w:rsidR="00AA1758" w:rsidRPr="00E92DF6" w:rsidRDefault="00AA1758" w:rsidP="00E92D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</w:p>
    <w:p w14:paraId="42914F98" w14:textId="02B1F4DB" w:rsidR="00333994" w:rsidRDefault="00E92DF6" w:rsidP="00333994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S</w:t>
      </w:r>
      <w:r w:rsidR="00CD36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chéma</w:t>
      </w:r>
      <w:r w:rsidR="00D910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fonctionnel illustrant les relations entre l’hypophyse, les ovaires et l’</w:t>
      </w:r>
      <w:r w:rsidR="00CD36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utérus</w:t>
      </w:r>
      <w:r w:rsidR="00D910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. </w:t>
      </w:r>
      <w:r w:rsidR="00670EAF" w:rsidRPr="00F2700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(</w:t>
      </w:r>
      <w:r w:rsidR="00670EA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3)</w:t>
      </w:r>
    </w:p>
    <w:p w14:paraId="6867D89F" w14:textId="60DF90EC" w:rsidR="00AA1758" w:rsidRDefault="00C83073" w:rsidP="00557A77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fr-FR"/>
        </w:rPr>
        <w:drawing>
          <wp:inline distT="0" distB="0" distL="0" distR="0" wp14:anchorId="33EC9D46" wp14:editId="642B6ECB">
            <wp:extent cx="3778250" cy="3739941"/>
            <wp:effectExtent l="0" t="0" r="0" b="0"/>
            <wp:docPr id="19288224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574" cy="3745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5FA81" w14:textId="77777777" w:rsidR="00C83073" w:rsidRDefault="00C83073" w:rsidP="00557A77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</w:p>
    <w:p w14:paraId="00CDFAA9" w14:textId="77777777" w:rsidR="00C83073" w:rsidRDefault="00C83073" w:rsidP="00557A77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</w:p>
    <w:p w14:paraId="536A947F" w14:textId="77777777" w:rsidR="00C83073" w:rsidRDefault="00C83073" w:rsidP="00557A77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</w:p>
    <w:p w14:paraId="4F3B4A29" w14:textId="77777777" w:rsidR="00C83073" w:rsidRDefault="00C83073" w:rsidP="00557A77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</w:p>
    <w:p w14:paraId="720F73B1" w14:textId="77777777" w:rsidR="00C83073" w:rsidRDefault="00C83073" w:rsidP="00557A77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</w:p>
    <w:p w14:paraId="199BDD49" w14:textId="77777777" w:rsidR="00C83073" w:rsidRDefault="00C83073" w:rsidP="00557A77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</w:p>
    <w:p w14:paraId="06E094AA" w14:textId="77777777" w:rsidR="00C83073" w:rsidRDefault="00C83073" w:rsidP="00557A77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</w:p>
    <w:p w14:paraId="422BFD1E" w14:textId="77777777" w:rsidR="00C83073" w:rsidRDefault="00C83073" w:rsidP="00557A77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</w:p>
    <w:p w14:paraId="322120A1" w14:textId="77777777" w:rsidR="00C83073" w:rsidRDefault="00C83073" w:rsidP="00557A77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</w:p>
    <w:p w14:paraId="258A17BD" w14:textId="61DF3685" w:rsidR="00FA2822" w:rsidRPr="000560F5" w:rsidRDefault="00FA2822" w:rsidP="000560F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</w:pPr>
      <w:r w:rsidRPr="000560F5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Cycle sexuel et grossesse :</w:t>
      </w:r>
      <w:r w:rsidR="00E336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(9pts)</w:t>
      </w:r>
    </w:p>
    <w:p w14:paraId="3CFBF069" w14:textId="77777777" w:rsidR="002A0166" w:rsidRDefault="002A0166" w:rsidP="009270D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0A4E02E" w14:textId="71196FBD" w:rsidR="00FE32AF" w:rsidRDefault="00EA629A" w:rsidP="003549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1. </w:t>
      </w:r>
      <w:r w:rsidR="00D2463F">
        <w:rPr>
          <w:rFonts w:ascii="Times New Roman" w:eastAsiaTheme="minorEastAsia" w:hAnsi="Times New Roman" w:cs="Times New Roman"/>
          <w:sz w:val="24"/>
          <w:szCs w:val="24"/>
        </w:rPr>
        <w:t xml:space="preserve">le taux de </w:t>
      </w:r>
      <w:r w:rsidR="00805A83">
        <w:rPr>
          <w:rFonts w:ascii="Times New Roman" w:eastAsiaTheme="minorEastAsia" w:hAnsi="Times New Roman" w:cs="Times New Roman"/>
          <w:sz w:val="24"/>
          <w:szCs w:val="24"/>
        </w:rPr>
        <w:t>progestérone</w:t>
      </w:r>
      <w:r w:rsidR="00D2463F">
        <w:rPr>
          <w:rFonts w:ascii="Times New Roman" w:eastAsiaTheme="minorEastAsia" w:hAnsi="Times New Roman" w:cs="Times New Roman"/>
          <w:sz w:val="24"/>
          <w:szCs w:val="24"/>
        </w:rPr>
        <w:t xml:space="preserve"> dans les deux cas commence </w:t>
      </w:r>
      <w:r w:rsidR="00805A83">
        <w:rPr>
          <w:rFonts w:ascii="Times New Roman" w:eastAsiaTheme="minorEastAsia" w:hAnsi="Times New Roman" w:cs="Times New Roman"/>
          <w:sz w:val="24"/>
          <w:szCs w:val="24"/>
        </w:rPr>
        <w:t>à</w:t>
      </w:r>
      <w:r w:rsidR="00D2463F">
        <w:rPr>
          <w:rFonts w:ascii="Times New Roman" w:eastAsiaTheme="minorEastAsia" w:hAnsi="Times New Roman" w:cs="Times New Roman"/>
          <w:sz w:val="24"/>
          <w:szCs w:val="24"/>
        </w:rPr>
        <w:t xml:space="preserve"> s’</w:t>
      </w:r>
      <w:r w:rsidR="00805A83">
        <w:rPr>
          <w:rFonts w:ascii="Times New Roman" w:eastAsiaTheme="minorEastAsia" w:hAnsi="Times New Roman" w:cs="Times New Roman"/>
          <w:sz w:val="24"/>
          <w:szCs w:val="24"/>
        </w:rPr>
        <w:t>élever</w:t>
      </w:r>
      <w:r w:rsidR="00D2463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05A83">
        <w:rPr>
          <w:rFonts w:ascii="Times New Roman" w:eastAsiaTheme="minorEastAsia" w:hAnsi="Times New Roman" w:cs="Times New Roman"/>
          <w:sz w:val="24"/>
          <w:szCs w:val="24"/>
        </w:rPr>
        <w:t>suite</w:t>
      </w:r>
      <w:r w:rsidR="00D2463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05A83">
        <w:rPr>
          <w:rFonts w:ascii="Times New Roman" w:eastAsiaTheme="minorEastAsia" w:hAnsi="Times New Roman" w:cs="Times New Roman"/>
          <w:sz w:val="24"/>
          <w:szCs w:val="24"/>
        </w:rPr>
        <w:t xml:space="preserve">à </w:t>
      </w:r>
      <w:r w:rsidR="00D2463F">
        <w:rPr>
          <w:rFonts w:ascii="Times New Roman" w:eastAsiaTheme="minorEastAsia" w:hAnsi="Times New Roman" w:cs="Times New Roman"/>
          <w:sz w:val="24"/>
          <w:szCs w:val="24"/>
        </w:rPr>
        <w:t>l’</w:t>
      </w:r>
      <w:r w:rsidR="00805A83">
        <w:rPr>
          <w:rFonts w:ascii="Times New Roman" w:eastAsiaTheme="minorEastAsia" w:hAnsi="Times New Roman" w:cs="Times New Roman"/>
          <w:sz w:val="24"/>
          <w:szCs w:val="24"/>
        </w:rPr>
        <w:t>ovulation</w:t>
      </w:r>
      <w:r w:rsidR="00D2463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54991">
        <w:rPr>
          <w:rFonts w:ascii="Times New Roman" w:eastAsiaTheme="minorEastAsia" w:hAnsi="Times New Roman" w:cs="Times New Roman"/>
          <w:sz w:val="24"/>
          <w:szCs w:val="24"/>
        </w:rPr>
        <w:t xml:space="preserve">d’une valeur de 0.5 </w:t>
      </w:r>
      <w:proofErr w:type="spellStart"/>
      <w:r w:rsidR="00354991">
        <w:rPr>
          <w:rFonts w:ascii="Times New Roman" w:eastAsiaTheme="minorEastAsia" w:hAnsi="Times New Roman" w:cs="Times New Roman"/>
          <w:sz w:val="24"/>
          <w:szCs w:val="24"/>
        </w:rPr>
        <w:t>ng</w:t>
      </w:r>
      <w:proofErr w:type="spellEnd"/>
      <w:r w:rsidR="00354991">
        <w:rPr>
          <w:rFonts w:ascii="Times New Roman" w:eastAsiaTheme="minorEastAsia" w:hAnsi="Times New Roman" w:cs="Times New Roman"/>
          <w:sz w:val="24"/>
          <w:szCs w:val="24"/>
        </w:rPr>
        <w:t xml:space="preserve">/mL jusqu’à un pic de 5.5ng/mL au cours d’un cycle normale et de 5ng/mL durant le cycle du graphe 2. Le taux de </w:t>
      </w:r>
      <w:r w:rsidR="0023082D">
        <w:rPr>
          <w:rFonts w:ascii="Times New Roman" w:eastAsiaTheme="minorEastAsia" w:hAnsi="Times New Roman" w:cs="Times New Roman"/>
          <w:sz w:val="24"/>
          <w:szCs w:val="24"/>
        </w:rPr>
        <w:t>progestérone</w:t>
      </w:r>
      <w:r w:rsidR="00354991">
        <w:rPr>
          <w:rFonts w:ascii="Times New Roman" w:eastAsiaTheme="minorEastAsia" w:hAnsi="Times New Roman" w:cs="Times New Roman"/>
          <w:sz w:val="24"/>
          <w:szCs w:val="24"/>
        </w:rPr>
        <w:t xml:space="preserve"> chute et presque s’annule au jour 1</w:t>
      </w:r>
      <w:r w:rsidR="00EF1F7B">
        <w:rPr>
          <w:rFonts w:ascii="Times New Roman" w:eastAsiaTheme="minorEastAsia" w:hAnsi="Times New Roman" w:cs="Times New Roman"/>
          <w:sz w:val="24"/>
          <w:szCs w:val="24"/>
        </w:rPr>
        <w:t>6</w:t>
      </w:r>
      <w:r w:rsidR="003549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92D92">
        <w:rPr>
          <w:rFonts w:ascii="Times New Roman" w:eastAsiaTheme="minorEastAsia" w:hAnsi="Times New Roman" w:cs="Times New Roman"/>
          <w:sz w:val="24"/>
          <w:szCs w:val="24"/>
        </w:rPr>
        <w:t>déclenchant</w:t>
      </w:r>
      <w:r w:rsidR="0023082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B6C24">
        <w:rPr>
          <w:rFonts w:ascii="Times New Roman" w:eastAsiaTheme="minorEastAsia" w:hAnsi="Times New Roman" w:cs="Times New Roman"/>
          <w:sz w:val="24"/>
          <w:szCs w:val="24"/>
        </w:rPr>
        <w:t xml:space="preserve">les règles </w:t>
      </w:r>
      <w:r w:rsidR="00EF1F7B">
        <w:rPr>
          <w:rFonts w:ascii="Times New Roman" w:eastAsiaTheme="minorEastAsia" w:hAnsi="Times New Roman" w:cs="Times New Roman"/>
          <w:sz w:val="24"/>
          <w:szCs w:val="24"/>
        </w:rPr>
        <w:t xml:space="preserve">le même jour </w:t>
      </w:r>
      <w:r w:rsidR="0023082D">
        <w:rPr>
          <w:rFonts w:ascii="Times New Roman" w:eastAsiaTheme="minorEastAsia" w:hAnsi="Times New Roman" w:cs="Times New Roman"/>
          <w:sz w:val="24"/>
          <w:szCs w:val="24"/>
        </w:rPr>
        <w:t>et</w:t>
      </w:r>
      <w:r w:rsidR="00354991">
        <w:rPr>
          <w:rFonts w:ascii="Times New Roman" w:eastAsiaTheme="minorEastAsia" w:hAnsi="Times New Roman" w:cs="Times New Roman"/>
          <w:sz w:val="24"/>
          <w:szCs w:val="24"/>
        </w:rPr>
        <w:t xml:space="preserve"> le </w:t>
      </w:r>
      <w:r w:rsidR="0023082D">
        <w:rPr>
          <w:rFonts w:ascii="Times New Roman" w:eastAsiaTheme="minorEastAsia" w:hAnsi="Times New Roman" w:cs="Times New Roman"/>
          <w:sz w:val="24"/>
          <w:szCs w:val="24"/>
        </w:rPr>
        <w:t>début</w:t>
      </w:r>
      <w:r w:rsidR="00354991">
        <w:rPr>
          <w:rFonts w:ascii="Times New Roman" w:eastAsiaTheme="minorEastAsia" w:hAnsi="Times New Roman" w:cs="Times New Roman"/>
          <w:sz w:val="24"/>
          <w:szCs w:val="24"/>
        </w:rPr>
        <w:t xml:space="preserve"> d’un </w:t>
      </w:r>
      <w:r w:rsidR="00392D92">
        <w:rPr>
          <w:rFonts w:ascii="Times New Roman" w:eastAsiaTheme="minorEastAsia" w:hAnsi="Times New Roman" w:cs="Times New Roman"/>
          <w:sz w:val="24"/>
          <w:szCs w:val="24"/>
        </w:rPr>
        <w:t>nouveau cycle</w:t>
      </w:r>
      <w:r w:rsidR="00354991">
        <w:rPr>
          <w:rFonts w:ascii="Times New Roman" w:eastAsiaTheme="minorEastAsia" w:hAnsi="Times New Roman" w:cs="Times New Roman"/>
          <w:sz w:val="24"/>
          <w:szCs w:val="24"/>
        </w:rPr>
        <w:t xml:space="preserve"> (graphe 1</w:t>
      </w:r>
      <w:r w:rsidR="009B6C24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354991">
        <w:rPr>
          <w:rFonts w:ascii="Times New Roman" w:eastAsiaTheme="minorEastAsia" w:hAnsi="Times New Roman" w:cs="Times New Roman"/>
          <w:sz w:val="24"/>
          <w:szCs w:val="24"/>
        </w:rPr>
        <w:t xml:space="preserve"> mais dans le graphe 2 l</w:t>
      </w:r>
      <w:r w:rsidR="003B3245">
        <w:rPr>
          <w:rFonts w:ascii="Times New Roman" w:eastAsiaTheme="minorEastAsia" w:hAnsi="Times New Roman" w:cs="Times New Roman"/>
          <w:sz w:val="24"/>
          <w:szCs w:val="24"/>
        </w:rPr>
        <w:t xml:space="preserve">a </w:t>
      </w:r>
      <w:r w:rsidR="00A332A4">
        <w:rPr>
          <w:rFonts w:ascii="Times New Roman" w:eastAsiaTheme="minorEastAsia" w:hAnsi="Times New Roman" w:cs="Times New Roman"/>
          <w:sz w:val="24"/>
          <w:szCs w:val="24"/>
        </w:rPr>
        <w:t>sécrétion</w:t>
      </w:r>
      <w:r w:rsidR="003B324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332A4">
        <w:rPr>
          <w:rFonts w:ascii="Times New Roman" w:eastAsiaTheme="minorEastAsia" w:hAnsi="Times New Roman" w:cs="Times New Roman"/>
          <w:sz w:val="24"/>
          <w:szCs w:val="24"/>
        </w:rPr>
        <w:t>inhibée</w:t>
      </w:r>
      <w:r w:rsidR="003B3245">
        <w:rPr>
          <w:rFonts w:ascii="Times New Roman" w:eastAsiaTheme="minorEastAsia" w:hAnsi="Times New Roman" w:cs="Times New Roman"/>
          <w:sz w:val="24"/>
          <w:szCs w:val="24"/>
        </w:rPr>
        <w:t xml:space="preserve"> de </w:t>
      </w:r>
      <w:r w:rsidR="00A332A4">
        <w:rPr>
          <w:rFonts w:ascii="Times New Roman" w:eastAsiaTheme="minorEastAsia" w:hAnsi="Times New Roman" w:cs="Times New Roman"/>
          <w:sz w:val="24"/>
          <w:szCs w:val="24"/>
        </w:rPr>
        <w:t>progestérone</w:t>
      </w:r>
      <w:r w:rsidR="003B3245">
        <w:rPr>
          <w:rFonts w:ascii="Times New Roman" w:eastAsiaTheme="minorEastAsia" w:hAnsi="Times New Roman" w:cs="Times New Roman"/>
          <w:sz w:val="24"/>
          <w:szCs w:val="24"/>
        </w:rPr>
        <w:t xml:space="preserve"> annule son taux</w:t>
      </w:r>
      <w:r w:rsidR="00A332A4">
        <w:rPr>
          <w:rFonts w:ascii="Times New Roman" w:eastAsiaTheme="minorEastAsia" w:hAnsi="Times New Roman" w:cs="Times New Roman"/>
          <w:sz w:val="24"/>
          <w:szCs w:val="24"/>
        </w:rPr>
        <w:t xml:space="preserve"> vers le jour 11</w:t>
      </w:r>
      <w:r w:rsidR="00A332A4" w:rsidRPr="00A332A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332A4">
        <w:rPr>
          <w:rFonts w:ascii="Times New Roman" w:eastAsiaTheme="minorEastAsia" w:hAnsi="Times New Roman" w:cs="Times New Roman"/>
          <w:sz w:val="24"/>
          <w:szCs w:val="24"/>
        </w:rPr>
        <w:t>déclenchant les règles le même jour et le début d’un nouveau cycle</w:t>
      </w:r>
      <w:r w:rsidR="00A332A4">
        <w:rPr>
          <w:rFonts w:ascii="Times New Roman" w:eastAsiaTheme="minorEastAsia" w:hAnsi="Times New Roman" w:cs="Times New Roman"/>
          <w:sz w:val="24"/>
          <w:szCs w:val="24"/>
        </w:rPr>
        <w:t xml:space="preserve"> bien avant le cycle du graphe 1.  </w:t>
      </w:r>
      <w:r w:rsidR="003549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3C45E746" w14:textId="66167899" w:rsidR="00F969A8" w:rsidRDefault="00F969A8" w:rsidP="003549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Je peux en conclure que la chute de la </w:t>
      </w:r>
      <w:r w:rsidR="008C14EC">
        <w:rPr>
          <w:rFonts w:ascii="Times New Roman" w:eastAsiaTheme="minorEastAsia" w:hAnsi="Times New Roman" w:cs="Times New Roman"/>
          <w:sz w:val="24"/>
          <w:szCs w:val="24"/>
        </w:rPr>
        <w:t>progestérone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annonce le </w:t>
      </w:r>
      <w:r w:rsidR="008C14EC">
        <w:rPr>
          <w:rFonts w:ascii="Times New Roman" w:eastAsiaTheme="minorEastAsia" w:hAnsi="Times New Roman" w:cs="Times New Roman"/>
          <w:sz w:val="24"/>
          <w:szCs w:val="24"/>
        </w:rPr>
        <w:t>début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des </w:t>
      </w:r>
      <w:r w:rsidR="008C14EC">
        <w:rPr>
          <w:rFonts w:ascii="Times New Roman" w:eastAsiaTheme="minorEastAsia" w:hAnsi="Times New Roman" w:cs="Times New Roman"/>
          <w:sz w:val="24"/>
          <w:szCs w:val="24"/>
        </w:rPr>
        <w:t>règles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3368CC" w:rsidRPr="00F2700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(</w:t>
      </w:r>
      <w:r w:rsidR="002D6CA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 xml:space="preserve">1 </w:t>
      </w:r>
      <w:proofErr w:type="gramStart"/>
      <w:r w:rsidR="0081458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 xml:space="preserve">½ </w:t>
      </w:r>
      <w:r w:rsidR="003368CC" w:rsidRPr="00F2700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)</w:t>
      </w:r>
      <w:proofErr w:type="gramEnd"/>
    </w:p>
    <w:p w14:paraId="071F4703" w14:textId="77777777" w:rsidR="00CC1FA1" w:rsidRDefault="00CC1FA1" w:rsidP="003549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BE444B8" w14:textId="77777777" w:rsidR="00CC1FA1" w:rsidRDefault="00CC1FA1" w:rsidP="00CC1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2. Dans la phase </w:t>
      </w:r>
      <w:r w:rsidRPr="002456D4">
        <w:rPr>
          <w:rFonts w:ascii="Times New Roman" w:eastAsia="Times New Roman" w:hAnsi="Times New Roman" w:cs="Times New Roman"/>
          <w:sz w:val="24"/>
          <w:szCs w:val="24"/>
          <w:lang w:eastAsia="fr-FR"/>
        </w:rPr>
        <w:t>pré-ovulatoire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 la progestérone est presque absente (le taux le plus bas)</w:t>
      </w:r>
    </w:p>
    <w:p w14:paraId="7F2D3B6E" w14:textId="77777777" w:rsidR="00CC1FA1" w:rsidRDefault="00CC1FA1" w:rsidP="00CC1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En fin de p</w:t>
      </w:r>
      <w:r w:rsidRPr="00554D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hase lutéale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</w:t>
      </w:r>
      <w:r w:rsidRPr="00554D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fin de cycle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sans fécondation le taux de progestérone chute (</w:t>
      </w:r>
      <w:r w:rsidRPr="00C745D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Entre 5 et 20 </w:t>
      </w:r>
      <w:proofErr w:type="spellStart"/>
      <w:r w:rsidRPr="00C745D7">
        <w:rPr>
          <w:rFonts w:ascii="Times New Roman" w:eastAsia="Times New Roman" w:hAnsi="Times New Roman" w:cs="Times New Roman"/>
          <w:sz w:val="24"/>
          <w:szCs w:val="24"/>
          <w:lang w:eastAsia="fr-FR"/>
        </w:rPr>
        <w:t>ng</w:t>
      </w:r>
      <w:proofErr w:type="spellEnd"/>
      <w:r w:rsidRPr="00C745D7">
        <w:rPr>
          <w:rFonts w:ascii="Times New Roman" w:eastAsia="Times New Roman" w:hAnsi="Times New Roman" w:cs="Times New Roman"/>
          <w:sz w:val="24"/>
          <w:szCs w:val="24"/>
          <w:lang w:eastAsia="fr-FR"/>
        </w:rPr>
        <w:t>/mL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14:paraId="054DDD15" w14:textId="205B1567" w:rsidR="00CC1FA1" w:rsidRDefault="00CC1FA1" w:rsidP="00CC1FA1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Au d</w:t>
      </w:r>
      <w:r w:rsidRPr="001F04A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ébut de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</w:t>
      </w:r>
      <w:r w:rsidRPr="001F04A0">
        <w:rPr>
          <w:rFonts w:ascii="Times New Roman" w:eastAsia="Times New Roman" w:hAnsi="Times New Roman" w:cs="Times New Roman"/>
          <w:sz w:val="24"/>
          <w:szCs w:val="24"/>
          <w:lang w:eastAsia="fr-FR"/>
        </w:rPr>
        <w:t>grosses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se le taux de progestérone ne chute pas (</w:t>
      </w:r>
      <w:r w:rsidRPr="009D78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Entre 20 et 50 </w:t>
      </w:r>
      <w:proofErr w:type="spellStart"/>
      <w:r w:rsidRPr="009D7896">
        <w:rPr>
          <w:rFonts w:ascii="Times New Roman" w:eastAsia="Times New Roman" w:hAnsi="Times New Roman" w:cs="Times New Roman"/>
          <w:sz w:val="24"/>
          <w:szCs w:val="24"/>
          <w:lang w:eastAsia="fr-FR"/>
        </w:rPr>
        <w:t>ng</w:t>
      </w:r>
      <w:proofErr w:type="spellEnd"/>
      <w:r w:rsidRPr="009D7896">
        <w:rPr>
          <w:rFonts w:ascii="Times New Roman" w:eastAsia="Times New Roman" w:hAnsi="Times New Roman" w:cs="Times New Roman"/>
          <w:sz w:val="24"/>
          <w:szCs w:val="24"/>
          <w:lang w:eastAsia="fr-FR"/>
        </w:rPr>
        <w:t>/mL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) et il s’élève durant le premier trimestre (</w:t>
      </w:r>
      <w:r w:rsidRPr="00C745D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Entre 100 et 200 </w:t>
      </w:r>
      <w:proofErr w:type="spellStart"/>
      <w:r w:rsidRPr="00C745D7">
        <w:rPr>
          <w:rFonts w:ascii="Times New Roman" w:eastAsia="Times New Roman" w:hAnsi="Times New Roman" w:cs="Times New Roman"/>
          <w:sz w:val="24"/>
          <w:szCs w:val="24"/>
          <w:lang w:eastAsia="fr-FR"/>
        </w:rPr>
        <w:t>ng</w:t>
      </w:r>
      <w:proofErr w:type="spellEnd"/>
      <w:r w:rsidRPr="00C745D7">
        <w:rPr>
          <w:rFonts w:ascii="Times New Roman" w:eastAsia="Times New Roman" w:hAnsi="Times New Roman" w:cs="Times New Roman"/>
          <w:sz w:val="24"/>
          <w:szCs w:val="24"/>
          <w:lang w:eastAsia="fr-FR"/>
        </w:rPr>
        <w:t>/mL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pour empêcher la desquamation des vaisseaux sanguins et maintenir l’endomètre épais pour nourrir le fœtus. </w:t>
      </w:r>
      <w:r w:rsidR="00BC7A1C" w:rsidRPr="00087CF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(4)</w:t>
      </w:r>
    </w:p>
    <w:p w14:paraId="7334E138" w14:textId="77777777" w:rsidR="00964FD1" w:rsidRDefault="00964FD1" w:rsidP="00964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964FD1" w14:paraId="617B0171" w14:textId="77777777" w:rsidTr="008A132E">
        <w:tc>
          <w:tcPr>
            <w:tcW w:w="5381" w:type="dxa"/>
          </w:tcPr>
          <w:p w14:paraId="4EB1181B" w14:textId="77777777" w:rsidR="00964FD1" w:rsidRDefault="00964FD1" w:rsidP="008A13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Situation </w:t>
            </w:r>
          </w:p>
        </w:tc>
        <w:tc>
          <w:tcPr>
            <w:tcW w:w="5381" w:type="dxa"/>
          </w:tcPr>
          <w:p w14:paraId="7AF699E6" w14:textId="77777777" w:rsidR="00964FD1" w:rsidRDefault="00964FD1" w:rsidP="008A13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Taux de progestérone </w:t>
            </w:r>
          </w:p>
        </w:tc>
      </w:tr>
      <w:tr w:rsidR="00964FD1" w14:paraId="096EBCC6" w14:textId="77777777" w:rsidTr="008A132E">
        <w:tc>
          <w:tcPr>
            <w:tcW w:w="5381" w:type="dxa"/>
          </w:tcPr>
          <w:p w14:paraId="46F333AD" w14:textId="77777777" w:rsidR="00964FD1" w:rsidRDefault="00964FD1" w:rsidP="008A13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56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Phase pré-ovulatoire (avant l'ovulation)</w:t>
            </w:r>
          </w:p>
        </w:tc>
        <w:tc>
          <w:tcPr>
            <w:tcW w:w="5381" w:type="dxa"/>
          </w:tcPr>
          <w:p w14:paraId="7B1255B3" w14:textId="73A074CB" w:rsidR="00964FD1" w:rsidRDefault="00964FD1" w:rsidP="008A13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45D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Très bas : &lt; 1 </w:t>
            </w:r>
            <w:proofErr w:type="spellStart"/>
            <w:r w:rsidRPr="00C745D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ng</w:t>
            </w:r>
            <w:proofErr w:type="spellEnd"/>
            <w:r w:rsidRPr="00C745D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/mL</w:t>
            </w:r>
          </w:p>
        </w:tc>
      </w:tr>
      <w:tr w:rsidR="00964FD1" w14:paraId="3907F9C2" w14:textId="77777777" w:rsidTr="008A132E">
        <w:tc>
          <w:tcPr>
            <w:tcW w:w="5381" w:type="dxa"/>
          </w:tcPr>
          <w:p w14:paraId="784CBE6F" w14:textId="77777777" w:rsidR="00964FD1" w:rsidRDefault="00964FD1" w:rsidP="008A13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56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Pic de progestérone durant la phase lutéale</w:t>
            </w:r>
          </w:p>
        </w:tc>
        <w:tc>
          <w:tcPr>
            <w:tcW w:w="5381" w:type="dxa"/>
          </w:tcPr>
          <w:p w14:paraId="3332A59B" w14:textId="77777777" w:rsidR="00964FD1" w:rsidRDefault="00964FD1" w:rsidP="008A13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56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Entre </w:t>
            </w:r>
            <w:r w:rsidRPr="00245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15 et 25 </w:t>
            </w:r>
            <w:proofErr w:type="spellStart"/>
            <w:r w:rsidRPr="00245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ng</w:t>
            </w:r>
            <w:proofErr w:type="spellEnd"/>
            <w:r w:rsidRPr="00245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/mL</w:t>
            </w:r>
            <w:r w:rsidRPr="002456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(parfois jusqu'à 30 </w:t>
            </w:r>
            <w:proofErr w:type="spellStart"/>
            <w:r w:rsidRPr="002456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ng</w:t>
            </w:r>
            <w:proofErr w:type="spellEnd"/>
            <w:r w:rsidRPr="002456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/mL)</w:t>
            </w:r>
          </w:p>
        </w:tc>
      </w:tr>
      <w:tr w:rsidR="00964FD1" w14:paraId="485D6686" w14:textId="77777777" w:rsidTr="008A132E">
        <w:tc>
          <w:tcPr>
            <w:tcW w:w="5381" w:type="dxa"/>
          </w:tcPr>
          <w:p w14:paraId="02056823" w14:textId="77777777" w:rsidR="00964FD1" w:rsidRDefault="00964FD1" w:rsidP="008A13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Fin de la p</w:t>
            </w:r>
            <w:r w:rsidRPr="00554D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hase lutéale (fin de cycle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sans fécondation)</w:t>
            </w:r>
          </w:p>
        </w:tc>
        <w:tc>
          <w:tcPr>
            <w:tcW w:w="5381" w:type="dxa"/>
          </w:tcPr>
          <w:p w14:paraId="2478C655" w14:textId="1AB0A92E" w:rsidR="00964FD1" w:rsidRDefault="00964FD1" w:rsidP="008A13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45D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Entre 5 et 20 </w:t>
            </w:r>
            <w:proofErr w:type="spellStart"/>
            <w:r w:rsidRPr="00C745D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ng</w:t>
            </w:r>
            <w:proofErr w:type="spellEnd"/>
            <w:r w:rsidRPr="00C745D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/mL</w:t>
            </w:r>
          </w:p>
        </w:tc>
      </w:tr>
      <w:tr w:rsidR="00964FD1" w14:paraId="60A74DE9" w14:textId="77777777" w:rsidTr="008A132E">
        <w:tc>
          <w:tcPr>
            <w:tcW w:w="5381" w:type="dxa"/>
          </w:tcPr>
          <w:p w14:paraId="423303A3" w14:textId="77777777" w:rsidR="00964FD1" w:rsidRDefault="00964FD1" w:rsidP="008A13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04A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Début de grossesse</w:t>
            </w:r>
          </w:p>
        </w:tc>
        <w:tc>
          <w:tcPr>
            <w:tcW w:w="5381" w:type="dxa"/>
          </w:tcPr>
          <w:p w14:paraId="5B727AF0" w14:textId="77777777" w:rsidR="00964FD1" w:rsidRDefault="00964FD1" w:rsidP="00964F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789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Entre 20 et 50 </w:t>
            </w:r>
            <w:proofErr w:type="spellStart"/>
            <w:r w:rsidRPr="009D789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ng</w:t>
            </w:r>
            <w:proofErr w:type="spellEnd"/>
            <w:r w:rsidRPr="009D789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/mL</w:t>
            </w:r>
          </w:p>
          <w:p w14:paraId="3A1F5FB4" w14:textId="77777777" w:rsidR="00964FD1" w:rsidRDefault="00964FD1" w:rsidP="008A13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64FD1" w14:paraId="5D5A3C3E" w14:textId="77777777" w:rsidTr="008A132E">
        <w:tc>
          <w:tcPr>
            <w:tcW w:w="5381" w:type="dxa"/>
          </w:tcPr>
          <w:p w14:paraId="0D64D577" w14:textId="77777777" w:rsidR="00964FD1" w:rsidRDefault="00964FD1" w:rsidP="008A13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04A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Premier trimestre de grossesse</w:t>
            </w:r>
          </w:p>
        </w:tc>
        <w:tc>
          <w:tcPr>
            <w:tcW w:w="5381" w:type="dxa"/>
          </w:tcPr>
          <w:p w14:paraId="705DE655" w14:textId="5CBE8D2B" w:rsidR="00964FD1" w:rsidRDefault="00964FD1" w:rsidP="008A13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45D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Entre 100 et 200 </w:t>
            </w:r>
            <w:proofErr w:type="spellStart"/>
            <w:r w:rsidRPr="00C745D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ng</w:t>
            </w:r>
            <w:proofErr w:type="spellEnd"/>
            <w:r w:rsidRPr="00C745D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/mL</w:t>
            </w:r>
          </w:p>
        </w:tc>
      </w:tr>
    </w:tbl>
    <w:p w14:paraId="5A07AAEB" w14:textId="77777777" w:rsidR="00964FD1" w:rsidRDefault="00964FD1" w:rsidP="00CC1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A87195A" w14:textId="77777777" w:rsidR="00CC1FA1" w:rsidRDefault="00CC1FA1" w:rsidP="003549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0731EB9" w14:textId="77777777" w:rsidR="001B4843" w:rsidRDefault="001B4843" w:rsidP="00EA62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10DC046" w14:textId="5D83028E" w:rsidR="00D46F01" w:rsidRPr="00A451FF" w:rsidRDefault="00D47A0A" w:rsidP="00C5432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46F01" w:rsidRPr="00C54322">
        <w:rPr>
          <w:rFonts w:ascii="Times New Roman" w:eastAsia="TimesNewRomanPSMT" w:hAnsi="Times New Roman" w:cs="Times New Roman"/>
          <w:sz w:val="24"/>
          <w:szCs w:val="24"/>
        </w:rPr>
        <w:t xml:space="preserve">Les règles sont régulières : le cycle menstruel est de 28 jours. </w:t>
      </w:r>
      <w:r w:rsidR="00D46F01" w:rsidRPr="00A451FF">
        <w:rPr>
          <w:rFonts w:ascii="Times New Roman" w:eastAsia="TimesNewRomanPSMT" w:hAnsi="Times New Roman" w:cs="Times New Roman"/>
          <w:b/>
          <w:bCs/>
          <w:color w:val="FF0000"/>
          <w:sz w:val="24"/>
          <w:szCs w:val="24"/>
        </w:rPr>
        <w:t>(1)</w:t>
      </w:r>
    </w:p>
    <w:p w14:paraId="2795EE5C" w14:textId="146B9416" w:rsidR="00D46F01" w:rsidRPr="00A451FF" w:rsidRDefault="00702F49" w:rsidP="00702F49">
      <w:pPr>
        <w:spacing w:after="0" w:line="240" w:lineRule="auto"/>
        <w:rPr>
          <w:rFonts w:ascii="Times New Roman" w:eastAsia="TimesNewRomanPSMT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</w:t>
      </w:r>
      <w:r w:rsidR="00D46F01" w:rsidRPr="00EA7CE1">
        <w:rPr>
          <w:rFonts w:ascii="Times New Roman" w:eastAsia="TimesNewRomanPSMT" w:hAnsi="Times New Roman" w:cs="Times New Roman"/>
          <w:sz w:val="24"/>
          <w:szCs w:val="24"/>
        </w:rPr>
        <w:t>Les règles suivantes auraient dû apparaitre du 29 février.</w:t>
      </w:r>
      <w:r w:rsidR="00D46F0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D46F01" w:rsidRPr="00A451FF">
        <w:rPr>
          <w:rFonts w:ascii="Times New Roman" w:eastAsia="TimesNewRomanPSMT" w:hAnsi="Times New Roman" w:cs="Times New Roman"/>
          <w:b/>
          <w:bCs/>
          <w:color w:val="FF0000"/>
          <w:sz w:val="24"/>
          <w:szCs w:val="24"/>
        </w:rPr>
        <w:t>(1</w:t>
      </w:r>
      <w:r w:rsidR="00B83AAF" w:rsidRPr="00A451FF">
        <w:rPr>
          <w:rFonts w:ascii="Times New Roman" w:eastAsia="TimesNewRomanPSMT" w:hAnsi="Times New Roman" w:cs="Times New Roman"/>
          <w:b/>
          <w:bCs/>
          <w:color w:val="FF0000"/>
          <w:sz w:val="24"/>
          <w:szCs w:val="24"/>
        </w:rPr>
        <w:t>/2</w:t>
      </w:r>
      <w:r w:rsidR="00D46F01" w:rsidRPr="00A451FF">
        <w:rPr>
          <w:rFonts w:ascii="Times New Roman" w:eastAsia="TimesNewRomanPSMT" w:hAnsi="Times New Roman" w:cs="Times New Roman"/>
          <w:b/>
          <w:bCs/>
          <w:color w:val="FF0000"/>
          <w:sz w:val="24"/>
          <w:szCs w:val="24"/>
        </w:rPr>
        <w:t>)</w:t>
      </w:r>
    </w:p>
    <w:p w14:paraId="3DE60A5A" w14:textId="23BC0076" w:rsidR="00D46F01" w:rsidRPr="00A451FF" w:rsidRDefault="00E320E9" w:rsidP="00E320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</w:t>
      </w:r>
      <w:r w:rsidR="00D46F01">
        <w:rPr>
          <w:rFonts w:ascii="Times New Roman" w:eastAsia="Times New Roman" w:hAnsi="Times New Roman" w:cs="Times New Roman"/>
          <w:sz w:val="24"/>
          <w:szCs w:val="24"/>
          <w:lang w:eastAsia="fr-FR"/>
        </w:rPr>
        <w:t>Date de l’ovulation 14</w:t>
      </w:r>
      <w:r w:rsidR="00D46F01" w:rsidRPr="00EA7C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février (phase lutéinique constante de 14 jours)</w:t>
      </w:r>
      <w:r w:rsidR="00D46F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D46F01" w:rsidRPr="00A451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(1)</w:t>
      </w:r>
    </w:p>
    <w:p w14:paraId="68EC828F" w14:textId="77777777" w:rsidR="00D5712E" w:rsidRDefault="006D7153" w:rsidP="006D715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</w:t>
      </w:r>
      <w:r w:rsidR="00D46F01" w:rsidRPr="00EA7CE1">
        <w:rPr>
          <w:rFonts w:ascii="Times New Roman" w:eastAsia="TimesNewRomanPSMT" w:hAnsi="Times New Roman" w:cs="Times New Roman"/>
          <w:sz w:val="24"/>
          <w:szCs w:val="24"/>
        </w:rPr>
        <w:t xml:space="preserve">Les rapports du 7 et du 20 février n’ont pas pu aboutir à une fécondation car la durée de vie des cellules </w:t>
      </w:r>
      <w:r w:rsidR="00D5712E">
        <w:rPr>
          <w:rFonts w:ascii="Times New Roman" w:eastAsia="TimesNewRomanPSMT" w:hAnsi="Times New Roman" w:cs="Times New Roman"/>
          <w:sz w:val="24"/>
          <w:szCs w:val="24"/>
        </w:rPr>
        <w:t xml:space="preserve">   </w:t>
      </w:r>
    </w:p>
    <w:p w14:paraId="3D27EABF" w14:textId="2449777F" w:rsidR="00D46F01" w:rsidRPr="00EA7CE1" w:rsidRDefault="00D5712E" w:rsidP="006D715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</w:t>
      </w:r>
      <w:proofErr w:type="gramStart"/>
      <w:r w:rsidR="00D46F01" w:rsidRPr="00EA7CE1">
        <w:rPr>
          <w:rFonts w:ascii="Times New Roman" w:eastAsia="TimesNewRomanPSMT" w:hAnsi="Times New Roman" w:cs="Times New Roman"/>
          <w:sz w:val="24"/>
          <w:szCs w:val="24"/>
        </w:rPr>
        <w:t>reproductrices</w:t>
      </w:r>
      <w:proofErr w:type="gramEnd"/>
      <w:r w:rsidR="00D46F01" w:rsidRPr="00EA7CE1">
        <w:rPr>
          <w:rFonts w:ascii="Times New Roman" w:eastAsia="TimesNewRomanPSMT" w:hAnsi="Times New Roman" w:cs="Times New Roman"/>
          <w:sz w:val="24"/>
          <w:szCs w:val="24"/>
        </w:rPr>
        <w:t xml:space="preserve"> n</w:t>
      </w:r>
      <w:r w:rsidR="00D46F01" w:rsidRPr="00EA7CE1">
        <w:rPr>
          <w:rFonts w:ascii="Times New Roman" w:hAnsi="Times New Roman" w:cs="Times New Roman"/>
          <w:sz w:val="24"/>
          <w:szCs w:val="24"/>
        </w:rPr>
        <w:t>’</w:t>
      </w:r>
      <w:r w:rsidR="00D46F01" w:rsidRPr="00EA7CE1">
        <w:rPr>
          <w:rFonts w:ascii="Times New Roman" w:eastAsia="TimesNewRomanPSMT" w:hAnsi="Times New Roman" w:cs="Times New Roman"/>
          <w:sz w:val="24"/>
          <w:szCs w:val="24"/>
        </w:rPr>
        <w:t>était pas suffisante pour permettre leur rencontre dans les voies génitales de la mère.</w:t>
      </w:r>
    </w:p>
    <w:p w14:paraId="6EB886A1" w14:textId="77777777" w:rsidR="00D5712E" w:rsidRDefault="00D5712E" w:rsidP="00D5712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</w:t>
      </w:r>
      <w:r w:rsidR="00D46F01" w:rsidRPr="00EA7CE1">
        <w:rPr>
          <w:rFonts w:ascii="Times New Roman" w:eastAsia="TimesNewRomanPSMT" w:hAnsi="Times New Roman" w:cs="Times New Roman"/>
          <w:sz w:val="24"/>
          <w:szCs w:val="24"/>
        </w:rPr>
        <w:t xml:space="preserve">La fécondation </w:t>
      </w:r>
      <w:r w:rsidR="00D46F01" w:rsidRPr="00EA7CE1">
        <w:rPr>
          <w:rFonts w:ascii="Times New Roman" w:hAnsi="Times New Roman" w:cs="Times New Roman"/>
          <w:sz w:val="24"/>
          <w:szCs w:val="24"/>
        </w:rPr>
        <w:t>s’</w:t>
      </w:r>
      <w:r w:rsidR="00D46F01" w:rsidRPr="00EA7CE1">
        <w:rPr>
          <w:rFonts w:ascii="Times New Roman" w:eastAsia="TimesNewRomanPSMT" w:hAnsi="Times New Roman" w:cs="Times New Roman"/>
          <w:sz w:val="24"/>
          <w:szCs w:val="24"/>
        </w:rPr>
        <w:t xml:space="preserve">est donc produite lors du rapport du </w:t>
      </w:r>
      <w:r w:rsidR="00D46F01" w:rsidRPr="00FC4B27">
        <w:rPr>
          <w:rFonts w:ascii="Times New Roman" w:eastAsia="TimesNewRomanPSMT" w:hAnsi="Times New Roman" w:cs="Times New Roman"/>
          <w:b/>
          <w:bCs/>
          <w:sz w:val="24"/>
          <w:szCs w:val="24"/>
          <w:u w:val="single"/>
        </w:rPr>
        <w:t>13 février</w:t>
      </w:r>
      <w:r w:rsidR="00D46F01" w:rsidRPr="00EA7CE1">
        <w:rPr>
          <w:rFonts w:ascii="Times New Roman" w:eastAsia="TimesNewRomanPSMT" w:hAnsi="Times New Roman" w:cs="Times New Roman"/>
          <w:sz w:val="24"/>
          <w:szCs w:val="24"/>
        </w:rPr>
        <w:t xml:space="preserve"> car les spermatozoïdes survivent 3 jours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 </w:t>
      </w:r>
    </w:p>
    <w:p w14:paraId="23EFC500" w14:textId="77777777" w:rsidR="00D5712E" w:rsidRDefault="00D5712E" w:rsidP="00D5712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</w:t>
      </w:r>
      <w:proofErr w:type="gramStart"/>
      <w:r w:rsidR="00D46F01" w:rsidRPr="00EA7CE1">
        <w:rPr>
          <w:rFonts w:ascii="Times New Roman" w:eastAsia="TimesNewRomanPSMT" w:hAnsi="Times New Roman" w:cs="Times New Roman"/>
          <w:sz w:val="24"/>
          <w:szCs w:val="24"/>
        </w:rPr>
        <w:t>dans</w:t>
      </w:r>
      <w:proofErr w:type="gramEnd"/>
      <w:r w:rsidR="00D46F01" w:rsidRPr="00EA7CE1">
        <w:rPr>
          <w:rFonts w:ascii="Times New Roman" w:eastAsia="TimesNewRomanPSMT" w:hAnsi="Times New Roman" w:cs="Times New Roman"/>
          <w:sz w:val="24"/>
          <w:szCs w:val="24"/>
        </w:rPr>
        <w:t xml:space="preserve"> les voies génitales de la femme et r</w:t>
      </w:r>
      <w:r w:rsidR="00D46F01">
        <w:rPr>
          <w:rFonts w:ascii="Times New Roman" w:eastAsia="TimesNewRomanPSMT" w:hAnsi="Times New Roman" w:cs="Times New Roman"/>
          <w:sz w:val="24"/>
          <w:szCs w:val="24"/>
        </w:rPr>
        <w:t>encontrent l’ovule produit le 14</w:t>
      </w:r>
      <w:r w:rsidR="00D46F01" w:rsidRPr="00EA7CE1">
        <w:rPr>
          <w:rFonts w:ascii="Times New Roman" w:eastAsia="TimesNewRomanPSMT" w:hAnsi="Times New Roman" w:cs="Times New Roman"/>
          <w:sz w:val="24"/>
          <w:szCs w:val="24"/>
        </w:rPr>
        <w:t xml:space="preserve"> février. </w:t>
      </w:r>
      <w:r w:rsidR="00D46F01">
        <w:rPr>
          <w:rFonts w:ascii="Times New Roman" w:eastAsia="TimesNewRomanPSMT" w:hAnsi="Times New Roman" w:cs="Times New Roman"/>
          <w:sz w:val="24"/>
          <w:szCs w:val="24"/>
        </w:rPr>
        <w:t xml:space="preserve">Aucun des conjoints n’avait </w:t>
      </w:r>
    </w:p>
    <w:p w14:paraId="3F65893D" w14:textId="6D35AB95" w:rsidR="00D46F01" w:rsidRDefault="00D5712E" w:rsidP="00D5712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</w:t>
      </w:r>
      <w:proofErr w:type="gramStart"/>
      <w:r w:rsidR="00D46F01">
        <w:rPr>
          <w:rFonts w:ascii="Times New Roman" w:eastAsia="TimesNewRomanPSMT" w:hAnsi="Times New Roman" w:cs="Times New Roman"/>
          <w:sz w:val="24"/>
          <w:szCs w:val="24"/>
        </w:rPr>
        <w:t>raison</w:t>
      </w:r>
      <w:proofErr w:type="gramEnd"/>
      <w:r w:rsidR="00D46F01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="00D46F01" w:rsidRPr="009B2E57">
        <w:rPr>
          <w:rFonts w:ascii="Times New Roman" w:eastAsia="TimesNewRomanPSMT" w:hAnsi="Times New Roman" w:cs="Times New Roman"/>
          <w:b/>
          <w:bCs/>
          <w:color w:val="FF0000"/>
          <w:sz w:val="24"/>
          <w:szCs w:val="24"/>
        </w:rPr>
        <w:t>(</w:t>
      </w:r>
      <w:r w:rsidR="00087CF2" w:rsidRPr="009B2E57">
        <w:rPr>
          <w:rFonts w:ascii="Times New Roman" w:eastAsia="TimesNewRomanPSMT" w:hAnsi="Times New Roman" w:cs="Times New Roman"/>
          <w:b/>
          <w:bCs/>
          <w:color w:val="FF0000"/>
          <w:sz w:val="24"/>
          <w:szCs w:val="24"/>
        </w:rPr>
        <w:t>1)</w:t>
      </w:r>
    </w:p>
    <w:p w14:paraId="03C1134A" w14:textId="77777777" w:rsidR="00D46F01" w:rsidRPr="00E83031" w:rsidRDefault="00D46F01" w:rsidP="0033335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04C37BC" w14:textId="77777777" w:rsidR="0079173E" w:rsidRDefault="0079173E" w:rsidP="00DA6B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79173E" w:rsidSect="00893CE4">
      <w:pgSz w:w="11906" w:h="16838" w:code="9"/>
      <w:pgMar w:top="567" w:right="567" w:bottom="567" w:left="567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A27CB" w14:textId="77777777" w:rsidR="00064289" w:rsidRPr="00B228C2" w:rsidRDefault="00064289" w:rsidP="00C86D92">
      <w:pPr>
        <w:spacing w:after="0" w:line="240" w:lineRule="auto"/>
      </w:pPr>
      <w:r w:rsidRPr="00B228C2">
        <w:separator/>
      </w:r>
    </w:p>
  </w:endnote>
  <w:endnote w:type="continuationSeparator" w:id="0">
    <w:p w14:paraId="20EDE45F" w14:textId="77777777" w:rsidR="00064289" w:rsidRPr="00B228C2" w:rsidRDefault="00064289" w:rsidP="00C86D92">
      <w:pPr>
        <w:spacing w:after="0" w:line="240" w:lineRule="auto"/>
      </w:pPr>
      <w:r w:rsidRPr="00B228C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E7C25" w14:textId="77777777" w:rsidR="00064289" w:rsidRPr="00B228C2" w:rsidRDefault="00064289" w:rsidP="00C86D92">
      <w:pPr>
        <w:spacing w:after="0" w:line="240" w:lineRule="auto"/>
      </w:pPr>
      <w:r w:rsidRPr="00B228C2">
        <w:separator/>
      </w:r>
    </w:p>
  </w:footnote>
  <w:footnote w:type="continuationSeparator" w:id="0">
    <w:p w14:paraId="5BD930A5" w14:textId="77777777" w:rsidR="00064289" w:rsidRPr="00B228C2" w:rsidRDefault="00064289" w:rsidP="00C86D92">
      <w:pPr>
        <w:spacing w:after="0" w:line="240" w:lineRule="auto"/>
      </w:pPr>
      <w:r w:rsidRPr="00B228C2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C6F4A"/>
    <w:multiLevelType w:val="hybridMultilevel"/>
    <w:tmpl w:val="2EF4D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C466F"/>
    <w:multiLevelType w:val="hybridMultilevel"/>
    <w:tmpl w:val="5524D7FE"/>
    <w:lvl w:ilvl="0" w:tplc="FFFFFFFF">
      <w:start w:val="1"/>
      <w:numFmt w:val="decimal"/>
      <w:lvlText w:val="%1."/>
      <w:lvlJc w:val="left"/>
      <w:pPr>
        <w:ind w:left="630" w:hanging="360"/>
      </w:pPr>
    </w:lvl>
    <w:lvl w:ilvl="1" w:tplc="FFFFFFFF">
      <w:start w:val="1"/>
      <w:numFmt w:val="lowerLetter"/>
      <w:lvlText w:val="%2."/>
      <w:lvlJc w:val="left"/>
      <w:pPr>
        <w:ind w:left="1350" w:hanging="360"/>
      </w:pPr>
    </w:lvl>
    <w:lvl w:ilvl="2" w:tplc="FFFFFFFF">
      <w:start w:val="1"/>
      <w:numFmt w:val="lowerRoman"/>
      <w:lvlText w:val="%3."/>
      <w:lvlJc w:val="right"/>
      <w:pPr>
        <w:ind w:left="2070" w:hanging="180"/>
      </w:pPr>
    </w:lvl>
    <w:lvl w:ilvl="3" w:tplc="FFFFFFFF">
      <w:start w:val="1"/>
      <w:numFmt w:val="decimal"/>
      <w:lvlText w:val="%4."/>
      <w:lvlJc w:val="left"/>
      <w:pPr>
        <w:ind w:left="2790" w:hanging="360"/>
      </w:pPr>
    </w:lvl>
    <w:lvl w:ilvl="4" w:tplc="FFFFFFFF">
      <w:start w:val="1"/>
      <w:numFmt w:val="lowerLetter"/>
      <w:lvlText w:val="%5."/>
      <w:lvlJc w:val="left"/>
      <w:pPr>
        <w:ind w:left="3510" w:hanging="360"/>
      </w:pPr>
    </w:lvl>
    <w:lvl w:ilvl="5" w:tplc="FFFFFFFF">
      <w:start w:val="1"/>
      <w:numFmt w:val="lowerRoman"/>
      <w:lvlText w:val="%6."/>
      <w:lvlJc w:val="right"/>
      <w:pPr>
        <w:ind w:left="4230" w:hanging="180"/>
      </w:pPr>
    </w:lvl>
    <w:lvl w:ilvl="6" w:tplc="FFFFFFFF">
      <w:start w:val="1"/>
      <w:numFmt w:val="decimal"/>
      <w:lvlText w:val="%7."/>
      <w:lvlJc w:val="left"/>
      <w:pPr>
        <w:ind w:left="4950" w:hanging="360"/>
      </w:pPr>
    </w:lvl>
    <w:lvl w:ilvl="7" w:tplc="FFFFFFFF">
      <w:start w:val="1"/>
      <w:numFmt w:val="lowerLetter"/>
      <w:lvlText w:val="%8."/>
      <w:lvlJc w:val="left"/>
      <w:pPr>
        <w:ind w:left="5670" w:hanging="360"/>
      </w:pPr>
    </w:lvl>
    <w:lvl w:ilvl="8" w:tplc="FFFFFFFF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D6C2CC3"/>
    <w:multiLevelType w:val="hybridMultilevel"/>
    <w:tmpl w:val="EE2C97AE"/>
    <w:lvl w:ilvl="0" w:tplc="FF76EF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973095"/>
    <w:multiLevelType w:val="hybridMultilevel"/>
    <w:tmpl w:val="9CE20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026DE"/>
    <w:multiLevelType w:val="hybridMultilevel"/>
    <w:tmpl w:val="B28E9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F77E4"/>
    <w:multiLevelType w:val="hybridMultilevel"/>
    <w:tmpl w:val="5524D7F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26F30230"/>
    <w:multiLevelType w:val="hybridMultilevel"/>
    <w:tmpl w:val="813A010A"/>
    <w:lvl w:ilvl="0" w:tplc="C2D4DF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0F60A3"/>
    <w:multiLevelType w:val="hybridMultilevel"/>
    <w:tmpl w:val="18304F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B723E"/>
    <w:multiLevelType w:val="hybridMultilevel"/>
    <w:tmpl w:val="A1245994"/>
    <w:lvl w:ilvl="0" w:tplc="035C53E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 w15:restartNumberingAfterBreak="0">
    <w:nsid w:val="32273478"/>
    <w:multiLevelType w:val="hybridMultilevel"/>
    <w:tmpl w:val="EC028A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25947"/>
    <w:multiLevelType w:val="hybridMultilevel"/>
    <w:tmpl w:val="AFE0B7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E056A"/>
    <w:multiLevelType w:val="hybridMultilevel"/>
    <w:tmpl w:val="A87AC3BA"/>
    <w:lvl w:ilvl="0" w:tplc="42785F4A">
      <w:start w:val="1"/>
      <w:numFmt w:val="upperRoman"/>
      <w:lvlText w:val="%1-"/>
      <w:lvlJc w:val="left"/>
      <w:pPr>
        <w:ind w:left="578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42B83ED9"/>
    <w:multiLevelType w:val="hybridMultilevel"/>
    <w:tmpl w:val="F25A0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607FC"/>
    <w:multiLevelType w:val="hybridMultilevel"/>
    <w:tmpl w:val="7C30B7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B3F11"/>
    <w:multiLevelType w:val="hybridMultilevel"/>
    <w:tmpl w:val="A7C82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25EC7"/>
    <w:multiLevelType w:val="hybridMultilevel"/>
    <w:tmpl w:val="94C6F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27AD3"/>
    <w:multiLevelType w:val="hybridMultilevel"/>
    <w:tmpl w:val="ECC27508"/>
    <w:lvl w:ilvl="0" w:tplc="588A2AD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B4552C"/>
    <w:multiLevelType w:val="hybridMultilevel"/>
    <w:tmpl w:val="C60417FE"/>
    <w:lvl w:ilvl="0" w:tplc="CC0C9B6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71DE5"/>
    <w:multiLevelType w:val="hybridMultilevel"/>
    <w:tmpl w:val="158AD3BA"/>
    <w:lvl w:ilvl="0" w:tplc="7C4CD6F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F0FF4"/>
    <w:multiLevelType w:val="hybridMultilevel"/>
    <w:tmpl w:val="E7FC3B58"/>
    <w:lvl w:ilvl="0" w:tplc="08644F1A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586D1B36"/>
    <w:multiLevelType w:val="hybridMultilevel"/>
    <w:tmpl w:val="4462DD2E"/>
    <w:lvl w:ilvl="0" w:tplc="BEFE8712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C672046"/>
    <w:multiLevelType w:val="hybridMultilevel"/>
    <w:tmpl w:val="48FAF328"/>
    <w:lvl w:ilvl="0" w:tplc="D92AAF1C">
      <w:start w:val="1"/>
      <w:numFmt w:val="decimal"/>
      <w:lvlText w:val="%1."/>
      <w:lvlJc w:val="left"/>
      <w:pPr>
        <w:ind w:left="1298" w:hanging="360"/>
      </w:pPr>
      <w:rPr>
        <w:rFonts w:asciiTheme="majorBidi" w:eastAsia="MS Mincho" w:hAnsiTheme="majorBidi" w:cstheme="majorBidi" w:hint="default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2" w15:restartNumberingAfterBreak="0">
    <w:nsid w:val="5CBC5CE8"/>
    <w:multiLevelType w:val="hybridMultilevel"/>
    <w:tmpl w:val="C3703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612388"/>
    <w:multiLevelType w:val="hybridMultilevel"/>
    <w:tmpl w:val="E12C143E"/>
    <w:lvl w:ilvl="0" w:tplc="D7E86A32">
      <w:start w:val="1"/>
      <w:numFmt w:val="upperRoman"/>
      <w:lvlText w:val="%1-"/>
      <w:lvlJc w:val="left"/>
      <w:pPr>
        <w:ind w:left="1080" w:hanging="72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5E61A7"/>
    <w:multiLevelType w:val="hybridMultilevel"/>
    <w:tmpl w:val="0568C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51E4F"/>
    <w:multiLevelType w:val="hybridMultilevel"/>
    <w:tmpl w:val="920A0720"/>
    <w:lvl w:ilvl="0" w:tplc="12B4E15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FD3DCE"/>
    <w:multiLevelType w:val="hybridMultilevel"/>
    <w:tmpl w:val="0B4EF084"/>
    <w:lvl w:ilvl="0" w:tplc="9B4C19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E636FDE"/>
    <w:multiLevelType w:val="hybridMultilevel"/>
    <w:tmpl w:val="505EB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375950">
    <w:abstractNumId w:val="25"/>
  </w:num>
  <w:num w:numId="2" w16cid:durableId="325942585">
    <w:abstractNumId w:val="3"/>
  </w:num>
  <w:num w:numId="3" w16cid:durableId="1136293117">
    <w:abstractNumId w:val="10"/>
  </w:num>
  <w:num w:numId="4" w16cid:durableId="964387574">
    <w:abstractNumId w:val="13"/>
  </w:num>
  <w:num w:numId="5" w16cid:durableId="1194880289">
    <w:abstractNumId w:val="6"/>
  </w:num>
  <w:num w:numId="6" w16cid:durableId="1657101778">
    <w:abstractNumId w:val="2"/>
  </w:num>
  <w:num w:numId="7" w16cid:durableId="418211349">
    <w:abstractNumId w:val="9"/>
  </w:num>
  <w:num w:numId="8" w16cid:durableId="183448696">
    <w:abstractNumId w:val="7"/>
  </w:num>
  <w:num w:numId="9" w16cid:durableId="125777475">
    <w:abstractNumId w:val="4"/>
  </w:num>
  <w:num w:numId="10" w16cid:durableId="1213037706">
    <w:abstractNumId w:val="24"/>
  </w:num>
  <w:num w:numId="11" w16cid:durableId="1171063780">
    <w:abstractNumId w:val="20"/>
  </w:num>
  <w:num w:numId="12" w16cid:durableId="518473058">
    <w:abstractNumId w:val="12"/>
  </w:num>
  <w:num w:numId="13" w16cid:durableId="1802503997">
    <w:abstractNumId w:val="14"/>
  </w:num>
  <w:num w:numId="14" w16cid:durableId="2024084729">
    <w:abstractNumId w:val="18"/>
  </w:num>
  <w:num w:numId="15" w16cid:durableId="1839923788">
    <w:abstractNumId w:val="11"/>
  </w:num>
  <w:num w:numId="16" w16cid:durableId="1302462923">
    <w:abstractNumId w:val="21"/>
  </w:num>
  <w:num w:numId="17" w16cid:durableId="1882550173">
    <w:abstractNumId w:val="27"/>
  </w:num>
  <w:num w:numId="18" w16cid:durableId="1931968439">
    <w:abstractNumId w:val="17"/>
  </w:num>
  <w:num w:numId="19" w16cid:durableId="1956448768">
    <w:abstractNumId w:val="22"/>
  </w:num>
  <w:num w:numId="20" w16cid:durableId="2090149351">
    <w:abstractNumId w:val="8"/>
  </w:num>
  <w:num w:numId="21" w16cid:durableId="1901356807">
    <w:abstractNumId w:val="15"/>
  </w:num>
  <w:num w:numId="22" w16cid:durableId="1195387399">
    <w:abstractNumId w:val="0"/>
  </w:num>
  <w:num w:numId="23" w16cid:durableId="1290360988">
    <w:abstractNumId w:val="16"/>
  </w:num>
  <w:num w:numId="24" w16cid:durableId="17234057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252277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25985321">
    <w:abstractNumId w:val="26"/>
  </w:num>
  <w:num w:numId="27" w16cid:durableId="1137064333">
    <w:abstractNumId w:val="19"/>
  </w:num>
  <w:num w:numId="28" w16cid:durableId="1357151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92"/>
    <w:rsid w:val="000012BD"/>
    <w:rsid w:val="000058BC"/>
    <w:rsid w:val="000107AA"/>
    <w:rsid w:val="00011BF0"/>
    <w:rsid w:val="00016B40"/>
    <w:rsid w:val="00020693"/>
    <w:rsid w:val="00021E1D"/>
    <w:rsid w:val="00023422"/>
    <w:rsid w:val="000342C3"/>
    <w:rsid w:val="00052EAE"/>
    <w:rsid w:val="000560F5"/>
    <w:rsid w:val="00064289"/>
    <w:rsid w:val="000675C8"/>
    <w:rsid w:val="00076847"/>
    <w:rsid w:val="00083822"/>
    <w:rsid w:val="00087CF2"/>
    <w:rsid w:val="000925E3"/>
    <w:rsid w:val="00094B22"/>
    <w:rsid w:val="00095748"/>
    <w:rsid w:val="0009779F"/>
    <w:rsid w:val="00097D9B"/>
    <w:rsid w:val="00097F07"/>
    <w:rsid w:val="000A433A"/>
    <w:rsid w:val="000A4EFF"/>
    <w:rsid w:val="000A7132"/>
    <w:rsid w:val="000B3A42"/>
    <w:rsid w:val="000B5230"/>
    <w:rsid w:val="000B541D"/>
    <w:rsid w:val="000B668A"/>
    <w:rsid w:val="000C1721"/>
    <w:rsid w:val="000C3F00"/>
    <w:rsid w:val="000C4C0E"/>
    <w:rsid w:val="000C6626"/>
    <w:rsid w:val="000D3BDE"/>
    <w:rsid w:val="000D423D"/>
    <w:rsid w:val="000E7734"/>
    <w:rsid w:val="000F1BEA"/>
    <w:rsid w:val="00101028"/>
    <w:rsid w:val="0010252F"/>
    <w:rsid w:val="00105D08"/>
    <w:rsid w:val="001065AA"/>
    <w:rsid w:val="00107BBF"/>
    <w:rsid w:val="00110947"/>
    <w:rsid w:val="001139D5"/>
    <w:rsid w:val="00126EB7"/>
    <w:rsid w:val="00135258"/>
    <w:rsid w:val="00137FAF"/>
    <w:rsid w:val="00140B2A"/>
    <w:rsid w:val="00143C29"/>
    <w:rsid w:val="00144200"/>
    <w:rsid w:val="00150D72"/>
    <w:rsid w:val="00154043"/>
    <w:rsid w:val="00157952"/>
    <w:rsid w:val="00157CC4"/>
    <w:rsid w:val="00170602"/>
    <w:rsid w:val="0017504F"/>
    <w:rsid w:val="00176712"/>
    <w:rsid w:val="00180290"/>
    <w:rsid w:val="001A3EBE"/>
    <w:rsid w:val="001B3E07"/>
    <w:rsid w:val="001B4843"/>
    <w:rsid w:val="001B5DD1"/>
    <w:rsid w:val="001B76D4"/>
    <w:rsid w:val="001C1605"/>
    <w:rsid w:val="001D501D"/>
    <w:rsid w:val="001D69EF"/>
    <w:rsid w:val="001E00F3"/>
    <w:rsid w:val="001E5FF8"/>
    <w:rsid w:val="001F04A0"/>
    <w:rsid w:val="001F5633"/>
    <w:rsid w:val="00211EFC"/>
    <w:rsid w:val="00212C44"/>
    <w:rsid w:val="00230298"/>
    <w:rsid w:val="0023082D"/>
    <w:rsid w:val="00235C12"/>
    <w:rsid w:val="00240074"/>
    <w:rsid w:val="0024176B"/>
    <w:rsid w:val="00242569"/>
    <w:rsid w:val="00242933"/>
    <w:rsid w:val="002436B0"/>
    <w:rsid w:val="00244372"/>
    <w:rsid w:val="002456D4"/>
    <w:rsid w:val="002578C0"/>
    <w:rsid w:val="00257CB7"/>
    <w:rsid w:val="002636EA"/>
    <w:rsid w:val="00264A6D"/>
    <w:rsid w:val="002752DD"/>
    <w:rsid w:val="0027668C"/>
    <w:rsid w:val="00277529"/>
    <w:rsid w:val="00277884"/>
    <w:rsid w:val="002835D5"/>
    <w:rsid w:val="00291635"/>
    <w:rsid w:val="0029772F"/>
    <w:rsid w:val="002A0166"/>
    <w:rsid w:val="002A5397"/>
    <w:rsid w:val="002A73F8"/>
    <w:rsid w:val="002A7A57"/>
    <w:rsid w:val="002A7D01"/>
    <w:rsid w:val="002B508D"/>
    <w:rsid w:val="002B58C3"/>
    <w:rsid w:val="002C18D3"/>
    <w:rsid w:val="002C24B9"/>
    <w:rsid w:val="002C292C"/>
    <w:rsid w:val="002C43C5"/>
    <w:rsid w:val="002C6617"/>
    <w:rsid w:val="002D12CB"/>
    <w:rsid w:val="002D5A70"/>
    <w:rsid w:val="002D6CA1"/>
    <w:rsid w:val="002E6873"/>
    <w:rsid w:val="002F3AC1"/>
    <w:rsid w:val="002F7934"/>
    <w:rsid w:val="00306D9C"/>
    <w:rsid w:val="003076BD"/>
    <w:rsid w:val="0031636D"/>
    <w:rsid w:val="0033335A"/>
    <w:rsid w:val="00333994"/>
    <w:rsid w:val="003368CC"/>
    <w:rsid w:val="003406D8"/>
    <w:rsid w:val="003406E9"/>
    <w:rsid w:val="00341737"/>
    <w:rsid w:val="00346FBD"/>
    <w:rsid w:val="003511BA"/>
    <w:rsid w:val="00354991"/>
    <w:rsid w:val="00355F03"/>
    <w:rsid w:val="003579DF"/>
    <w:rsid w:val="00373065"/>
    <w:rsid w:val="003742BD"/>
    <w:rsid w:val="00380BF1"/>
    <w:rsid w:val="00386C9A"/>
    <w:rsid w:val="00392D92"/>
    <w:rsid w:val="00393A24"/>
    <w:rsid w:val="00394089"/>
    <w:rsid w:val="003A258E"/>
    <w:rsid w:val="003B026E"/>
    <w:rsid w:val="003B2F86"/>
    <w:rsid w:val="003B3245"/>
    <w:rsid w:val="003B3603"/>
    <w:rsid w:val="003C4E2A"/>
    <w:rsid w:val="003C4E3A"/>
    <w:rsid w:val="003D1404"/>
    <w:rsid w:val="003D4750"/>
    <w:rsid w:val="003E0294"/>
    <w:rsid w:val="003E36E7"/>
    <w:rsid w:val="003E3836"/>
    <w:rsid w:val="003E66A2"/>
    <w:rsid w:val="00401F28"/>
    <w:rsid w:val="00403E28"/>
    <w:rsid w:val="00407384"/>
    <w:rsid w:val="00407CDE"/>
    <w:rsid w:val="00412E15"/>
    <w:rsid w:val="00422BB1"/>
    <w:rsid w:val="00450DDA"/>
    <w:rsid w:val="00454AC4"/>
    <w:rsid w:val="00457C9A"/>
    <w:rsid w:val="00470586"/>
    <w:rsid w:val="00470619"/>
    <w:rsid w:val="004759F6"/>
    <w:rsid w:val="00476951"/>
    <w:rsid w:val="00481624"/>
    <w:rsid w:val="0048451A"/>
    <w:rsid w:val="00484665"/>
    <w:rsid w:val="0048468D"/>
    <w:rsid w:val="00486208"/>
    <w:rsid w:val="0048736A"/>
    <w:rsid w:val="00494389"/>
    <w:rsid w:val="0049678A"/>
    <w:rsid w:val="004970DC"/>
    <w:rsid w:val="004A2FCA"/>
    <w:rsid w:val="004A3929"/>
    <w:rsid w:val="004B3CA8"/>
    <w:rsid w:val="004C68D5"/>
    <w:rsid w:val="004D3470"/>
    <w:rsid w:val="004E0359"/>
    <w:rsid w:val="004E7F2D"/>
    <w:rsid w:val="004F0ADE"/>
    <w:rsid w:val="004F466C"/>
    <w:rsid w:val="004F6631"/>
    <w:rsid w:val="004F72B2"/>
    <w:rsid w:val="004F7B29"/>
    <w:rsid w:val="004F7CC7"/>
    <w:rsid w:val="00501084"/>
    <w:rsid w:val="005032F1"/>
    <w:rsid w:val="00505175"/>
    <w:rsid w:val="005137C0"/>
    <w:rsid w:val="0051471B"/>
    <w:rsid w:val="00515E4D"/>
    <w:rsid w:val="00515EC0"/>
    <w:rsid w:val="005211C3"/>
    <w:rsid w:val="00522202"/>
    <w:rsid w:val="00522990"/>
    <w:rsid w:val="00524233"/>
    <w:rsid w:val="0052705A"/>
    <w:rsid w:val="00527E36"/>
    <w:rsid w:val="005316FD"/>
    <w:rsid w:val="005322D2"/>
    <w:rsid w:val="005466AB"/>
    <w:rsid w:val="00554DD2"/>
    <w:rsid w:val="0055766E"/>
    <w:rsid w:val="00557A77"/>
    <w:rsid w:val="0056300D"/>
    <w:rsid w:val="00564321"/>
    <w:rsid w:val="00565E74"/>
    <w:rsid w:val="00570223"/>
    <w:rsid w:val="005741E4"/>
    <w:rsid w:val="0058136B"/>
    <w:rsid w:val="0058531C"/>
    <w:rsid w:val="005861FA"/>
    <w:rsid w:val="005878C0"/>
    <w:rsid w:val="005975EB"/>
    <w:rsid w:val="005A1B11"/>
    <w:rsid w:val="005A29D3"/>
    <w:rsid w:val="005A35E6"/>
    <w:rsid w:val="005B4E42"/>
    <w:rsid w:val="005C16C1"/>
    <w:rsid w:val="005C3015"/>
    <w:rsid w:val="005C3D5C"/>
    <w:rsid w:val="005E0030"/>
    <w:rsid w:val="005E5A4E"/>
    <w:rsid w:val="005E69A2"/>
    <w:rsid w:val="006009A7"/>
    <w:rsid w:val="00622A36"/>
    <w:rsid w:val="00632BCA"/>
    <w:rsid w:val="00634945"/>
    <w:rsid w:val="00636845"/>
    <w:rsid w:val="0064032E"/>
    <w:rsid w:val="00643959"/>
    <w:rsid w:val="00644DA1"/>
    <w:rsid w:val="00645FD9"/>
    <w:rsid w:val="006529DE"/>
    <w:rsid w:val="0066000A"/>
    <w:rsid w:val="00660998"/>
    <w:rsid w:val="006649B6"/>
    <w:rsid w:val="00670EAF"/>
    <w:rsid w:val="0067326E"/>
    <w:rsid w:val="00686917"/>
    <w:rsid w:val="00697408"/>
    <w:rsid w:val="0069756E"/>
    <w:rsid w:val="00697D8C"/>
    <w:rsid w:val="006A0FA8"/>
    <w:rsid w:val="006A3A3B"/>
    <w:rsid w:val="006A68C4"/>
    <w:rsid w:val="006B0A0A"/>
    <w:rsid w:val="006B189F"/>
    <w:rsid w:val="006B2CB2"/>
    <w:rsid w:val="006C5716"/>
    <w:rsid w:val="006C697E"/>
    <w:rsid w:val="006D528A"/>
    <w:rsid w:val="006D7153"/>
    <w:rsid w:val="006E0E4A"/>
    <w:rsid w:val="006E1A90"/>
    <w:rsid w:val="006E2817"/>
    <w:rsid w:val="006E54E8"/>
    <w:rsid w:val="006E6BD9"/>
    <w:rsid w:val="006F57E5"/>
    <w:rsid w:val="006F6C47"/>
    <w:rsid w:val="00700007"/>
    <w:rsid w:val="00702F49"/>
    <w:rsid w:val="007034D6"/>
    <w:rsid w:val="007062E8"/>
    <w:rsid w:val="0071644F"/>
    <w:rsid w:val="007173DF"/>
    <w:rsid w:val="00727BA9"/>
    <w:rsid w:val="0073612E"/>
    <w:rsid w:val="0074341F"/>
    <w:rsid w:val="007436B8"/>
    <w:rsid w:val="00744208"/>
    <w:rsid w:val="0075545F"/>
    <w:rsid w:val="00761934"/>
    <w:rsid w:val="00765ECC"/>
    <w:rsid w:val="00766456"/>
    <w:rsid w:val="007849EB"/>
    <w:rsid w:val="00785AED"/>
    <w:rsid w:val="0079173E"/>
    <w:rsid w:val="00792FC0"/>
    <w:rsid w:val="00793BAF"/>
    <w:rsid w:val="007955B8"/>
    <w:rsid w:val="007A3E84"/>
    <w:rsid w:val="007B1134"/>
    <w:rsid w:val="007B37BC"/>
    <w:rsid w:val="007B52BE"/>
    <w:rsid w:val="007C0225"/>
    <w:rsid w:val="007C4FE6"/>
    <w:rsid w:val="007D7E5B"/>
    <w:rsid w:val="007E63AF"/>
    <w:rsid w:val="007E66A9"/>
    <w:rsid w:val="007F74F5"/>
    <w:rsid w:val="008001CB"/>
    <w:rsid w:val="00805A83"/>
    <w:rsid w:val="008107DF"/>
    <w:rsid w:val="00814585"/>
    <w:rsid w:val="00824BFA"/>
    <w:rsid w:val="008302E4"/>
    <w:rsid w:val="00832150"/>
    <w:rsid w:val="008350C7"/>
    <w:rsid w:val="0084020E"/>
    <w:rsid w:val="00844604"/>
    <w:rsid w:val="0085365D"/>
    <w:rsid w:val="008539A5"/>
    <w:rsid w:val="00862C34"/>
    <w:rsid w:val="00864643"/>
    <w:rsid w:val="0086715A"/>
    <w:rsid w:val="00871046"/>
    <w:rsid w:val="00873CF0"/>
    <w:rsid w:val="0087431C"/>
    <w:rsid w:val="008749AC"/>
    <w:rsid w:val="00875F81"/>
    <w:rsid w:val="00876C79"/>
    <w:rsid w:val="00881A46"/>
    <w:rsid w:val="00884135"/>
    <w:rsid w:val="008905DF"/>
    <w:rsid w:val="00893CE4"/>
    <w:rsid w:val="008A4699"/>
    <w:rsid w:val="008B065B"/>
    <w:rsid w:val="008B3DB3"/>
    <w:rsid w:val="008B6340"/>
    <w:rsid w:val="008C14EC"/>
    <w:rsid w:val="008D400C"/>
    <w:rsid w:val="008D6CA2"/>
    <w:rsid w:val="008E1F63"/>
    <w:rsid w:val="008F1BA8"/>
    <w:rsid w:val="008F437F"/>
    <w:rsid w:val="00904570"/>
    <w:rsid w:val="00907A4C"/>
    <w:rsid w:val="009131AA"/>
    <w:rsid w:val="00923559"/>
    <w:rsid w:val="00924D91"/>
    <w:rsid w:val="00925DCC"/>
    <w:rsid w:val="0092600C"/>
    <w:rsid w:val="009270D6"/>
    <w:rsid w:val="0093429A"/>
    <w:rsid w:val="00941216"/>
    <w:rsid w:val="00941EDF"/>
    <w:rsid w:val="00944EFB"/>
    <w:rsid w:val="009466C4"/>
    <w:rsid w:val="00954317"/>
    <w:rsid w:val="0095437B"/>
    <w:rsid w:val="00956AAE"/>
    <w:rsid w:val="00963619"/>
    <w:rsid w:val="00964FD1"/>
    <w:rsid w:val="00983B4F"/>
    <w:rsid w:val="0099213C"/>
    <w:rsid w:val="009934EF"/>
    <w:rsid w:val="0099525E"/>
    <w:rsid w:val="009953AE"/>
    <w:rsid w:val="0099790D"/>
    <w:rsid w:val="009A1A43"/>
    <w:rsid w:val="009A2272"/>
    <w:rsid w:val="009A31F2"/>
    <w:rsid w:val="009A583F"/>
    <w:rsid w:val="009B045F"/>
    <w:rsid w:val="009B04D2"/>
    <w:rsid w:val="009B2674"/>
    <w:rsid w:val="009B2E57"/>
    <w:rsid w:val="009B6313"/>
    <w:rsid w:val="009B6C24"/>
    <w:rsid w:val="009B74A5"/>
    <w:rsid w:val="009C24EC"/>
    <w:rsid w:val="009C5404"/>
    <w:rsid w:val="009C6903"/>
    <w:rsid w:val="009C7CD8"/>
    <w:rsid w:val="009D060E"/>
    <w:rsid w:val="009D4180"/>
    <w:rsid w:val="009D4E25"/>
    <w:rsid w:val="009D7896"/>
    <w:rsid w:val="009D7E46"/>
    <w:rsid w:val="009E053F"/>
    <w:rsid w:val="009F0734"/>
    <w:rsid w:val="00A02964"/>
    <w:rsid w:val="00A0760F"/>
    <w:rsid w:val="00A1460D"/>
    <w:rsid w:val="00A178AC"/>
    <w:rsid w:val="00A21183"/>
    <w:rsid w:val="00A25FE7"/>
    <w:rsid w:val="00A332A4"/>
    <w:rsid w:val="00A3375D"/>
    <w:rsid w:val="00A3458E"/>
    <w:rsid w:val="00A362F6"/>
    <w:rsid w:val="00A451FF"/>
    <w:rsid w:val="00A45A7B"/>
    <w:rsid w:val="00A461DD"/>
    <w:rsid w:val="00A50F8C"/>
    <w:rsid w:val="00A559BD"/>
    <w:rsid w:val="00A578D6"/>
    <w:rsid w:val="00A608AB"/>
    <w:rsid w:val="00A60A89"/>
    <w:rsid w:val="00A9143F"/>
    <w:rsid w:val="00A91971"/>
    <w:rsid w:val="00A94979"/>
    <w:rsid w:val="00A95CE9"/>
    <w:rsid w:val="00AA1758"/>
    <w:rsid w:val="00AA3DCA"/>
    <w:rsid w:val="00AA46AF"/>
    <w:rsid w:val="00AA4CE8"/>
    <w:rsid w:val="00AB1870"/>
    <w:rsid w:val="00AC596B"/>
    <w:rsid w:val="00AC6739"/>
    <w:rsid w:val="00AD0718"/>
    <w:rsid w:val="00AD74A4"/>
    <w:rsid w:val="00AE3060"/>
    <w:rsid w:val="00AF04E7"/>
    <w:rsid w:val="00AF445C"/>
    <w:rsid w:val="00B03F97"/>
    <w:rsid w:val="00B05B0E"/>
    <w:rsid w:val="00B06AA8"/>
    <w:rsid w:val="00B13474"/>
    <w:rsid w:val="00B14727"/>
    <w:rsid w:val="00B14AA7"/>
    <w:rsid w:val="00B16C0A"/>
    <w:rsid w:val="00B22519"/>
    <w:rsid w:val="00B226A8"/>
    <w:rsid w:val="00B228C2"/>
    <w:rsid w:val="00B24E90"/>
    <w:rsid w:val="00B31C62"/>
    <w:rsid w:val="00B422BD"/>
    <w:rsid w:val="00B433F4"/>
    <w:rsid w:val="00B47A0C"/>
    <w:rsid w:val="00B52F88"/>
    <w:rsid w:val="00B53234"/>
    <w:rsid w:val="00B5380D"/>
    <w:rsid w:val="00B60E73"/>
    <w:rsid w:val="00B613A7"/>
    <w:rsid w:val="00B62254"/>
    <w:rsid w:val="00B67E56"/>
    <w:rsid w:val="00B75F12"/>
    <w:rsid w:val="00B83AAF"/>
    <w:rsid w:val="00B90076"/>
    <w:rsid w:val="00B935AA"/>
    <w:rsid w:val="00BA02D6"/>
    <w:rsid w:val="00BA1BE6"/>
    <w:rsid w:val="00BA44E9"/>
    <w:rsid w:val="00BB3435"/>
    <w:rsid w:val="00BC38AF"/>
    <w:rsid w:val="00BC479A"/>
    <w:rsid w:val="00BC7A1C"/>
    <w:rsid w:val="00BD4C6A"/>
    <w:rsid w:val="00BE2000"/>
    <w:rsid w:val="00BE268A"/>
    <w:rsid w:val="00BE2EC2"/>
    <w:rsid w:val="00BE2FD1"/>
    <w:rsid w:val="00BE4E88"/>
    <w:rsid w:val="00BF0C8C"/>
    <w:rsid w:val="00BF1444"/>
    <w:rsid w:val="00BF377F"/>
    <w:rsid w:val="00C05C5A"/>
    <w:rsid w:val="00C27C30"/>
    <w:rsid w:val="00C31A9E"/>
    <w:rsid w:val="00C374A4"/>
    <w:rsid w:val="00C42E5A"/>
    <w:rsid w:val="00C537E0"/>
    <w:rsid w:val="00C53EC3"/>
    <w:rsid w:val="00C54322"/>
    <w:rsid w:val="00C55FF5"/>
    <w:rsid w:val="00C605A2"/>
    <w:rsid w:val="00C62776"/>
    <w:rsid w:val="00C63A54"/>
    <w:rsid w:val="00C63C2F"/>
    <w:rsid w:val="00C652A0"/>
    <w:rsid w:val="00C6740E"/>
    <w:rsid w:val="00C71D58"/>
    <w:rsid w:val="00C745D7"/>
    <w:rsid w:val="00C81982"/>
    <w:rsid w:val="00C82303"/>
    <w:rsid w:val="00C82589"/>
    <w:rsid w:val="00C83073"/>
    <w:rsid w:val="00C86D92"/>
    <w:rsid w:val="00C96330"/>
    <w:rsid w:val="00CA383C"/>
    <w:rsid w:val="00CA6C66"/>
    <w:rsid w:val="00CB1F54"/>
    <w:rsid w:val="00CC1FA1"/>
    <w:rsid w:val="00CD36D8"/>
    <w:rsid w:val="00CE324A"/>
    <w:rsid w:val="00CF1636"/>
    <w:rsid w:val="00CF16EB"/>
    <w:rsid w:val="00CF4649"/>
    <w:rsid w:val="00CF4673"/>
    <w:rsid w:val="00D01EC5"/>
    <w:rsid w:val="00D02E7D"/>
    <w:rsid w:val="00D10F1F"/>
    <w:rsid w:val="00D12516"/>
    <w:rsid w:val="00D13C08"/>
    <w:rsid w:val="00D140AD"/>
    <w:rsid w:val="00D22DF8"/>
    <w:rsid w:val="00D2463F"/>
    <w:rsid w:val="00D43DE2"/>
    <w:rsid w:val="00D44C92"/>
    <w:rsid w:val="00D46F01"/>
    <w:rsid w:val="00D47A0A"/>
    <w:rsid w:val="00D55AEC"/>
    <w:rsid w:val="00D5712E"/>
    <w:rsid w:val="00D57A36"/>
    <w:rsid w:val="00D73B68"/>
    <w:rsid w:val="00D7624A"/>
    <w:rsid w:val="00D85B04"/>
    <w:rsid w:val="00D87936"/>
    <w:rsid w:val="00D906BF"/>
    <w:rsid w:val="00D910FE"/>
    <w:rsid w:val="00D925BC"/>
    <w:rsid w:val="00D95826"/>
    <w:rsid w:val="00D95C0B"/>
    <w:rsid w:val="00DA01AE"/>
    <w:rsid w:val="00DA2B7F"/>
    <w:rsid w:val="00DA6BF0"/>
    <w:rsid w:val="00DA7C0D"/>
    <w:rsid w:val="00DB070C"/>
    <w:rsid w:val="00DB1140"/>
    <w:rsid w:val="00DB6277"/>
    <w:rsid w:val="00DE4ACD"/>
    <w:rsid w:val="00DE4F2B"/>
    <w:rsid w:val="00DF4D11"/>
    <w:rsid w:val="00DF58AC"/>
    <w:rsid w:val="00DF5A54"/>
    <w:rsid w:val="00DF78C5"/>
    <w:rsid w:val="00E21F40"/>
    <w:rsid w:val="00E23595"/>
    <w:rsid w:val="00E24359"/>
    <w:rsid w:val="00E25C00"/>
    <w:rsid w:val="00E320E9"/>
    <w:rsid w:val="00E3365D"/>
    <w:rsid w:val="00E338EE"/>
    <w:rsid w:val="00E375AD"/>
    <w:rsid w:val="00E51EAE"/>
    <w:rsid w:val="00E523D1"/>
    <w:rsid w:val="00E60973"/>
    <w:rsid w:val="00E61A15"/>
    <w:rsid w:val="00E61F92"/>
    <w:rsid w:val="00E62F63"/>
    <w:rsid w:val="00E74883"/>
    <w:rsid w:val="00E77E93"/>
    <w:rsid w:val="00E83031"/>
    <w:rsid w:val="00E87554"/>
    <w:rsid w:val="00E92DF6"/>
    <w:rsid w:val="00E92F8B"/>
    <w:rsid w:val="00E95C0F"/>
    <w:rsid w:val="00E973C5"/>
    <w:rsid w:val="00EA0AE5"/>
    <w:rsid w:val="00EA2552"/>
    <w:rsid w:val="00EA629A"/>
    <w:rsid w:val="00EB7DAF"/>
    <w:rsid w:val="00EC1645"/>
    <w:rsid w:val="00EC5858"/>
    <w:rsid w:val="00ED196F"/>
    <w:rsid w:val="00ED584F"/>
    <w:rsid w:val="00ED5E6C"/>
    <w:rsid w:val="00EE07F3"/>
    <w:rsid w:val="00EE3557"/>
    <w:rsid w:val="00EE42AC"/>
    <w:rsid w:val="00EE43EF"/>
    <w:rsid w:val="00EE4B0E"/>
    <w:rsid w:val="00EF1F7B"/>
    <w:rsid w:val="00EF2CB4"/>
    <w:rsid w:val="00EF325C"/>
    <w:rsid w:val="00EF4289"/>
    <w:rsid w:val="00EF4E23"/>
    <w:rsid w:val="00F02759"/>
    <w:rsid w:val="00F04329"/>
    <w:rsid w:val="00F1026E"/>
    <w:rsid w:val="00F1402D"/>
    <w:rsid w:val="00F2381B"/>
    <w:rsid w:val="00F24423"/>
    <w:rsid w:val="00F27003"/>
    <w:rsid w:val="00F27B73"/>
    <w:rsid w:val="00F314EF"/>
    <w:rsid w:val="00F41CEB"/>
    <w:rsid w:val="00F43247"/>
    <w:rsid w:val="00F45D69"/>
    <w:rsid w:val="00F469D7"/>
    <w:rsid w:val="00F54C56"/>
    <w:rsid w:val="00F67C76"/>
    <w:rsid w:val="00F8567D"/>
    <w:rsid w:val="00F864D7"/>
    <w:rsid w:val="00F86964"/>
    <w:rsid w:val="00F91995"/>
    <w:rsid w:val="00F92795"/>
    <w:rsid w:val="00F93443"/>
    <w:rsid w:val="00F969A8"/>
    <w:rsid w:val="00FA2822"/>
    <w:rsid w:val="00FB0049"/>
    <w:rsid w:val="00FC0417"/>
    <w:rsid w:val="00FC0AEE"/>
    <w:rsid w:val="00FC0CCC"/>
    <w:rsid w:val="00FC14FF"/>
    <w:rsid w:val="00FC18B5"/>
    <w:rsid w:val="00FC2827"/>
    <w:rsid w:val="00FC3A6D"/>
    <w:rsid w:val="00FC3CB5"/>
    <w:rsid w:val="00FC60AA"/>
    <w:rsid w:val="00FD31B7"/>
    <w:rsid w:val="00FD77A0"/>
    <w:rsid w:val="00FE13F8"/>
    <w:rsid w:val="00FE32AF"/>
    <w:rsid w:val="00FE46DC"/>
    <w:rsid w:val="00FE7D92"/>
    <w:rsid w:val="00FF5512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1049CB"/>
  <w15:chartTrackingRefBased/>
  <w15:docId w15:val="{2B8B7500-62CF-4C0E-B0DA-178FD4F4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D92"/>
  </w:style>
  <w:style w:type="paragraph" w:styleId="Footer">
    <w:name w:val="footer"/>
    <w:basedOn w:val="Normal"/>
    <w:link w:val="FooterChar"/>
    <w:uiPriority w:val="99"/>
    <w:unhideWhenUsed/>
    <w:rsid w:val="00C86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D92"/>
  </w:style>
  <w:style w:type="paragraph" w:styleId="ListParagraph">
    <w:name w:val="List Paragraph"/>
    <w:basedOn w:val="Normal"/>
    <w:uiPriority w:val="34"/>
    <w:qFormat/>
    <w:rsid w:val="0051471B"/>
    <w:pPr>
      <w:ind w:left="720"/>
      <w:contextualSpacing/>
    </w:pPr>
  </w:style>
  <w:style w:type="table" w:styleId="TableGrid">
    <w:name w:val="Table Grid"/>
    <w:basedOn w:val="TableNormal"/>
    <w:uiPriority w:val="59"/>
    <w:rsid w:val="003A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14A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0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571</cp:revision>
  <dcterms:created xsi:type="dcterms:W3CDTF">2024-09-11T07:25:00Z</dcterms:created>
  <dcterms:modified xsi:type="dcterms:W3CDTF">2025-01-21T22:08:00Z</dcterms:modified>
</cp:coreProperties>
</file>