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8B14C" w14:textId="562F499C" w:rsidR="00FD0827" w:rsidRPr="006A45CF" w:rsidRDefault="00433AB2" w:rsidP="00FD08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B5D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32A0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66C93E84" w14:textId="77777777" w:rsidR="008B391E" w:rsidRDefault="008B391E" w:rsidP="006A45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fr-FR"/>
        </w:rPr>
      </w:pPr>
    </w:p>
    <w:p w14:paraId="517035F4" w14:textId="7D6076FB" w:rsidR="00041F5D" w:rsidRPr="00E9225F" w:rsidRDefault="000441FE" w:rsidP="00041F5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Transmission de l’information </w:t>
      </w:r>
      <w:r w:rsidR="004C3376">
        <w:rPr>
          <w:rFonts w:ascii="Times New Roman" w:hAnsi="Times New Roman" w:cs="Times New Roman"/>
          <w:b/>
          <w:bCs/>
          <w:sz w:val="24"/>
          <w:szCs w:val="24"/>
          <w:lang w:val="fr-FR"/>
        </w:rPr>
        <w:t>nerveuse</w:t>
      </w:r>
      <w:r w:rsidR="004C3376" w:rsidRPr="00AF165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:</w:t>
      </w:r>
    </w:p>
    <w:p w14:paraId="335D1839" w14:textId="77777777" w:rsidR="00E9225F" w:rsidRPr="0073448F" w:rsidRDefault="00E9225F" w:rsidP="00E9225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fr-FR"/>
        </w:rPr>
      </w:pPr>
    </w:p>
    <w:p w14:paraId="5B3834F6" w14:textId="2C9EA70B" w:rsidR="002A0091" w:rsidRPr="00401107" w:rsidRDefault="00C80139" w:rsidP="0044126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fr-FR"/>
        </w:rPr>
      </w:pPr>
      <w:r w:rsidRPr="0040110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fr-FR"/>
        </w:rPr>
        <w:t>Titre :</w:t>
      </w:r>
      <w:r w:rsidR="009D0990" w:rsidRPr="0040110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fr-FR"/>
        </w:rPr>
        <w:t xml:space="preserve"> </w:t>
      </w:r>
      <w:r w:rsidR="00F54A1F" w:rsidRPr="0040110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fr-FR"/>
        </w:rPr>
        <w:t>S</w:t>
      </w:r>
      <w:r w:rsidR="009D0990" w:rsidRPr="0040110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fr-FR"/>
        </w:rPr>
        <w:t>chéma fonctionnel le trajet de l’information qui est à l’origine de la flexion de la patte de la grenouille</w:t>
      </w:r>
    </w:p>
    <w:p w14:paraId="7421221E" w14:textId="0E882808" w:rsidR="005E7E84" w:rsidRPr="005E7E84" w:rsidRDefault="00441266" w:rsidP="004412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</w:pPr>
      <w:r w:rsidRPr="00441266">
        <w:rPr>
          <w:rFonts w:ascii="Times New Roman" w:hAnsi="Times New Roman" w:cs="Times New Roman"/>
          <w:color w:val="FF0000"/>
          <w:sz w:val="24"/>
          <w:szCs w:val="24"/>
          <w:lang w:val="fr-FR"/>
        </w:rPr>
        <w:drawing>
          <wp:inline distT="0" distB="0" distL="0" distR="0" wp14:anchorId="18747B1F" wp14:editId="054DE985">
            <wp:extent cx="3014133" cy="2022625"/>
            <wp:effectExtent l="0" t="0" r="0" b="0"/>
            <wp:docPr id="2461056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10561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8126" cy="203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A0442" w14:textId="77777777" w:rsidR="009B2329" w:rsidRDefault="009B2329" w:rsidP="009B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F3BF1CC" w14:textId="77777777" w:rsidR="009B2329" w:rsidRDefault="009B2329" w:rsidP="009B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9B7DA14" w14:textId="20A06818" w:rsidR="00B04EAE" w:rsidRDefault="00FD37A7" w:rsidP="00203AE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A0161C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DA2289">
        <w:rPr>
          <w:rFonts w:ascii="Times New Roman" w:hAnsi="Times New Roman" w:cs="Times New Roman"/>
          <w:sz w:val="24"/>
          <w:szCs w:val="24"/>
          <w:lang w:val="fr-FR"/>
        </w:rPr>
        <w:t>expérience</w:t>
      </w:r>
      <w:r w:rsidR="00E522FA">
        <w:rPr>
          <w:rFonts w:ascii="Times New Roman" w:hAnsi="Times New Roman" w:cs="Times New Roman"/>
          <w:sz w:val="24"/>
          <w:szCs w:val="24"/>
          <w:lang w:val="fr-FR"/>
        </w:rPr>
        <w:t xml:space="preserve"> 1 est l’</w:t>
      </w:r>
      <w:r w:rsidR="00E5060D">
        <w:rPr>
          <w:rFonts w:ascii="Times New Roman" w:hAnsi="Times New Roman" w:cs="Times New Roman"/>
          <w:sz w:val="24"/>
          <w:szCs w:val="24"/>
          <w:lang w:val="fr-FR"/>
        </w:rPr>
        <w:t>expérience</w:t>
      </w:r>
      <w:r w:rsidR="00A016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A2289">
        <w:rPr>
          <w:rFonts w:ascii="Times New Roman" w:hAnsi="Times New Roman" w:cs="Times New Roman"/>
          <w:sz w:val="24"/>
          <w:szCs w:val="24"/>
          <w:lang w:val="fr-FR"/>
        </w:rPr>
        <w:t>témoin</w:t>
      </w:r>
      <w:r w:rsidR="006760D7">
        <w:rPr>
          <w:rFonts w:ascii="Times New Roman" w:hAnsi="Times New Roman" w:cs="Times New Roman"/>
          <w:sz w:val="24"/>
          <w:szCs w:val="24"/>
          <w:lang w:val="fr-FR"/>
        </w:rPr>
        <w:t xml:space="preserve"> puisqu’elle </w:t>
      </w:r>
      <w:r w:rsidR="00E5060D">
        <w:rPr>
          <w:rFonts w:ascii="Times New Roman" w:hAnsi="Times New Roman" w:cs="Times New Roman"/>
          <w:sz w:val="24"/>
          <w:szCs w:val="24"/>
          <w:lang w:val="fr-FR"/>
        </w:rPr>
        <w:t>décrit</w:t>
      </w:r>
      <w:r w:rsidR="006760D7">
        <w:rPr>
          <w:rFonts w:ascii="Times New Roman" w:hAnsi="Times New Roman" w:cs="Times New Roman"/>
          <w:sz w:val="24"/>
          <w:szCs w:val="24"/>
          <w:lang w:val="fr-FR"/>
        </w:rPr>
        <w:t xml:space="preserve"> le comportement normal sans aucune intervention </w:t>
      </w:r>
      <w:r w:rsidR="00E5060D">
        <w:rPr>
          <w:rFonts w:ascii="Times New Roman" w:hAnsi="Times New Roman" w:cs="Times New Roman"/>
          <w:sz w:val="24"/>
          <w:szCs w:val="24"/>
          <w:lang w:val="fr-FR"/>
        </w:rPr>
        <w:t>auprès</w:t>
      </w:r>
      <w:r w:rsidR="006760D7">
        <w:rPr>
          <w:rFonts w:ascii="Times New Roman" w:hAnsi="Times New Roman" w:cs="Times New Roman"/>
          <w:sz w:val="24"/>
          <w:szCs w:val="24"/>
          <w:lang w:val="fr-FR"/>
        </w:rPr>
        <w:t xml:space="preserve"> de la grenouille. </w:t>
      </w:r>
    </w:p>
    <w:p w14:paraId="0D36093C" w14:textId="539ACEE2" w:rsidR="00D14FD6" w:rsidRDefault="00770215" w:rsidP="00203AE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Déterminer</w:t>
      </w:r>
      <w:r w:rsidR="00064F05"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r>
        <w:rPr>
          <w:rFonts w:ascii="Times New Roman" w:hAnsi="Times New Roman" w:cs="Times New Roman"/>
          <w:sz w:val="24"/>
          <w:szCs w:val="24"/>
          <w:lang w:val="fr-FR"/>
        </w:rPr>
        <w:t>rôle</w:t>
      </w:r>
      <w:r w:rsidR="00064F05">
        <w:rPr>
          <w:rFonts w:ascii="Times New Roman" w:hAnsi="Times New Roman" w:cs="Times New Roman"/>
          <w:sz w:val="24"/>
          <w:szCs w:val="24"/>
          <w:lang w:val="fr-FR"/>
        </w:rPr>
        <w:t xml:space="preserve"> du nerf sciatique et le sens de transmission du message nerveux dans ce nerf. </w:t>
      </w:r>
    </w:p>
    <w:p w14:paraId="6D0CFFB6" w14:textId="25B520EC" w:rsidR="00D14FD6" w:rsidRDefault="00770215" w:rsidP="00203AE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Puisque le nerf sciatique intact entraine une flexion de la patte suite au pincement </w:t>
      </w:r>
      <w:r w:rsidR="00AF1029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B40489">
        <w:rPr>
          <w:rFonts w:ascii="Times New Roman" w:hAnsi="Times New Roman" w:cs="Times New Roman"/>
          <w:sz w:val="24"/>
          <w:szCs w:val="24"/>
          <w:lang w:val="fr-FR"/>
        </w:rPr>
        <w:t>expérience</w:t>
      </w:r>
      <w:r w:rsidR="00AF1029">
        <w:rPr>
          <w:rFonts w:ascii="Times New Roman" w:hAnsi="Times New Roman" w:cs="Times New Roman"/>
          <w:sz w:val="24"/>
          <w:szCs w:val="24"/>
          <w:lang w:val="fr-FR"/>
        </w:rPr>
        <w:t xml:space="preserve"> 1) alors que la section de ce nerf </w:t>
      </w:r>
      <w:r w:rsidR="00EA3FC1">
        <w:rPr>
          <w:rFonts w:ascii="Times New Roman" w:hAnsi="Times New Roman" w:cs="Times New Roman"/>
          <w:sz w:val="24"/>
          <w:szCs w:val="24"/>
          <w:lang w:val="fr-FR"/>
        </w:rPr>
        <w:t>arrête</w:t>
      </w:r>
      <w:r w:rsidR="00AF1029">
        <w:rPr>
          <w:rFonts w:ascii="Times New Roman" w:hAnsi="Times New Roman" w:cs="Times New Roman"/>
          <w:sz w:val="24"/>
          <w:szCs w:val="24"/>
          <w:lang w:val="fr-FR"/>
        </w:rPr>
        <w:t xml:space="preserve"> ce reflexe (pas de flexion – </w:t>
      </w:r>
      <w:r w:rsidR="00B40489">
        <w:rPr>
          <w:rFonts w:ascii="Times New Roman" w:hAnsi="Times New Roman" w:cs="Times New Roman"/>
          <w:sz w:val="24"/>
          <w:szCs w:val="24"/>
          <w:lang w:val="fr-FR"/>
        </w:rPr>
        <w:t>expérience</w:t>
      </w:r>
      <w:r w:rsidR="00AF1029">
        <w:rPr>
          <w:rFonts w:ascii="Times New Roman" w:hAnsi="Times New Roman" w:cs="Times New Roman"/>
          <w:sz w:val="24"/>
          <w:szCs w:val="24"/>
          <w:lang w:val="fr-FR"/>
        </w:rPr>
        <w:t xml:space="preserve"> 2) cela montre que le nerf sciatique joue un </w:t>
      </w:r>
      <w:r w:rsidR="00EA3FC1">
        <w:rPr>
          <w:rFonts w:ascii="Times New Roman" w:hAnsi="Times New Roman" w:cs="Times New Roman"/>
          <w:sz w:val="24"/>
          <w:szCs w:val="24"/>
          <w:lang w:val="fr-FR"/>
        </w:rPr>
        <w:t>rôle</w:t>
      </w:r>
      <w:r w:rsidR="00AF1029">
        <w:rPr>
          <w:rFonts w:ascii="Times New Roman" w:hAnsi="Times New Roman" w:cs="Times New Roman"/>
          <w:sz w:val="24"/>
          <w:szCs w:val="24"/>
          <w:lang w:val="fr-FR"/>
        </w:rPr>
        <w:t xml:space="preserve"> dans l</w:t>
      </w:r>
      <w:r w:rsidR="00541483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AF1029">
        <w:rPr>
          <w:rFonts w:ascii="Times New Roman" w:hAnsi="Times New Roman" w:cs="Times New Roman"/>
          <w:sz w:val="24"/>
          <w:szCs w:val="24"/>
          <w:lang w:val="fr-FR"/>
        </w:rPr>
        <w:t xml:space="preserve"> flexion de la patte. </w:t>
      </w:r>
    </w:p>
    <w:p w14:paraId="26BADCCF" w14:textId="49E0482E" w:rsidR="005C5EA5" w:rsidRDefault="00732405" w:rsidP="007F5C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32405">
        <w:rPr>
          <w:rFonts w:ascii="Times New Roman" w:hAnsi="Times New Roman" w:cs="Times New Roman"/>
          <w:sz w:val="24"/>
          <w:szCs w:val="24"/>
          <w:lang w:val="fr-FR"/>
        </w:rPr>
        <w:t>Puisque l</w:t>
      </w:r>
      <w:r w:rsidR="003D4A34">
        <w:rPr>
          <w:rFonts w:ascii="Times New Roman" w:hAnsi="Times New Roman" w:cs="Times New Roman"/>
          <w:sz w:val="24"/>
          <w:szCs w:val="24"/>
          <w:lang w:val="fr-FR"/>
        </w:rPr>
        <w:t>a stimulation (excitation)</w:t>
      </w:r>
      <w:r w:rsidRPr="00732405">
        <w:rPr>
          <w:rFonts w:ascii="Times New Roman" w:hAnsi="Times New Roman" w:cs="Times New Roman"/>
          <w:sz w:val="24"/>
          <w:szCs w:val="24"/>
          <w:lang w:val="fr-FR"/>
        </w:rPr>
        <w:t xml:space="preserve"> du bout </w:t>
      </w:r>
      <w:r w:rsidR="00236F32">
        <w:rPr>
          <w:rFonts w:ascii="Times New Roman" w:hAnsi="Times New Roman" w:cs="Times New Roman"/>
          <w:sz w:val="24"/>
          <w:szCs w:val="24"/>
          <w:lang w:val="fr-FR"/>
        </w:rPr>
        <w:t>périphérique</w:t>
      </w:r>
      <w:r w:rsidR="00D93E9F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="00236F32">
        <w:rPr>
          <w:rFonts w:ascii="Times New Roman" w:hAnsi="Times New Roman" w:cs="Times New Roman"/>
          <w:sz w:val="24"/>
          <w:szCs w:val="24"/>
          <w:lang w:val="fr-FR"/>
        </w:rPr>
        <w:t>du côté de l’extrémité de la patte</w:t>
      </w:r>
      <w:r w:rsidR="00236F32">
        <w:rPr>
          <w:rFonts w:ascii="Times New Roman" w:hAnsi="Times New Roman" w:cs="Times New Roman"/>
          <w:sz w:val="24"/>
          <w:szCs w:val="24"/>
          <w:lang w:val="fr-FR"/>
        </w:rPr>
        <w:t>) entraine une flexion de la patte alors</w:t>
      </w:r>
      <w:r w:rsidR="00A900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32405">
        <w:rPr>
          <w:rFonts w:ascii="Times New Roman" w:hAnsi="Times New Roman" w:cs="Times New Roman"/>
          <w:sz w:val="24"/>
          <w:szCs w:val="24"/>
          <w:lang w:val="fr-FR"/>
        </w:rPr>
        <w:t xml:space="preserve">l’excitation du bout </w:t>
      </w:r>
      <w:r w:rsidR="008D4B77">
        <w:rPr>
          <w:rFonts w:ascii="Times New Roman" w:hAnsi="Times New Roman" w:cs="Times New Roman"/>
          <w:sz w:val="24"/>
          <w:szCs w:val="24"/>
          <w:lang w:val="fr-FR"/>
        </w:rPr>
        <w:t>central</w:t>
      </w:r>
      <w:r w:rsidR="00761B6F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="005C26F1">
        <w:rPr>
          <w:rFonts w:ascii="Times New Roman" w:hAnsi="Times New Roman" w:cs="Times New Roman"/>
          <w:sz w:val="24"/>
          <w:szCs w:val="24"/>
          <w:lang w:val="fr-FR"/>
        </w:rPr>
        <w:t>du côté de la colonne vertébrale</w:t>
      </w:r>
      <w:r w:rsidR="00D674F3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796D45">
        <w:rPr>
          <w:rFonts w:ascii="Times New Roman" w:hAnsi="Times New Roman" w:cs="Times New Roman"/>
          <w:sz w:val="24"/>
          <w:szCs w:val="24"/>
          <w:lang w:val="fr-FR"/>
        </w:rPr>
        <w:t xml:space="preserve"> n’entraine aucune flexion </w:t>
      </w:r>
      <w:r w:rsidR="00FE3A15">
        <w:rPr>
          <w:rFonts w:ascii="Times New Roman" w:hAnsi="Times New Roman" w:cs="Times New Roman"/>
          <w:sz w:val="24"/>
          <w:szCs w:val="24"/>
          <w:lang w:val="fr-FR"/>
        </w:rPr>
        <w:t xml:space="preserve">de la patte </w:t>
      </w:r>
      <w:r w:rsidRPr="00732405">
        <w:rPr>
          <w:rFonts w:ascii="Times New Roman" w:hAnsi="Times New Roman" w:cs="Times New Roman"/>
          <w:sz w:val="24"/>
          <w:szCs w:val="24"/>
          <w:lang w:val="fr-FR"/>
        </w:rPr>
        <w:t>cela montre que le message nerveux circule dans l</w:t>
      </w:r>
      <w:r w:rsidR="00A97BC8">
        <w:rPr>
          <w:rFonts w:ascii="Times New Roman" w:hAnsi="Times New Roman" w:cs="Times New Roman"/>
          <w:sz w:val="24"/>
          <w:szCs w:val="24"/>
          <w:lang w:val="fr-FR"/>
        </w:rPr>
        <w:t xml:space="preserve">e nerf sciatique </w:t>
      </w:r>
      <w:r w:rsidRPr="00732405">
        <w:rPr>
          <w:rFonts w:ascii="Times New Roman" w:hAnsi="Times New Roman" w:cs="Times New Roman"/>
          <w:sz w:val="24"/>
          <w:szCs w:val="24"/>
          <w:lang w:val="fr-FR"/>
        </w:rPr>
        <w:t xml:space="preserve">dans le sens centre nerveux – </w:t>
      </w:r>
      <w:r w:rsidR="00930669">
        <w:rPr>
          <w:rFonts w:ascii="Times New Roman" w:hAnsi="Times New Roman" w:cs="Times New Roman"/>
          <w:sz w:val="24"/>
          <w:szCs w:val="24"/>
          <w:lang w:val="fr-FR"/>
        </w:rPr>
        <w:t xml:space="preserve">patte. </w:t>
      </w:r>
      <w:r w:rsidR="007F5CB3">
        <w:rPr>
          <w:rFonts w:ascii="Times New Roman" w:hAnsi="Times New Roman" w:cs="Times New Roman"/>
          <w:sz w:val="24"/>
          <w:szCs w:val="24"/>
          <w:lang w:val="fr-FR"/>
        </w:rPr>
        <w:t xml:space="preserve">Le nerf sciatique est donc un nerf moteur. </w:t>
      </w:r>
    </w:p>
    <w:p w14:paraId="545AD7BF" w14:textId="096818A0" w:rsidR="003637CA" w:rsidRDefault="003637CA" w:rsidP="0024720F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val="fr-FR"/>
        </w:rPr>
      </w:pPr>
    </w:p>
    <w:p w14:paraId="798563E0" w14:textId="0D557998" w:rsidR="00C22C1A" w:rsidRDefault="00C22C1A" w:rsidP="0024720F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val="fr-FR"/>
        </w:rPr>
      </w:pPr>
    </w:p>
    <w:p w14:paraId="23268161" w14:textId="173E32D1" w:rsidR="00C22C1A" w:rsidRDefault="00C22C1A" w:rsidP="0024720F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val="fr-FR"/>
        </w:rPr>
      </w:pPr>
    </w:p>
    <w:p w14:paraId="36FE5594" w14:textId="51082202" w:rsidR="00C22C1A" w:rsidRPr="004143F7" w:rsidRDefault="00F53550" w:rsidP="004143F7">
      <w:pPr>
        <w:pStyle w:val="Heading2"/>
        <w:numPr>
          <w:ilvl w:val="0"/>
          <w:numId w:val="19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lastRenderedPageBreak/>
        <w:t xml:space="preserve">Pour </w:t>
      </w:r>
      <w:r w:rsidR="00C22C1A">
        <w:rPr>
          <w:rFonts w:ascii="Times New Roman" w:hAnsi="Times New Roman" w:cs="Times New Roman"/>
          <w:color w:val="auto"/>
          <w:sz w:val="24"/>
          <w:szCs w:val="24"/>
          <w:lang w:val="fr-FR"/>
        </w:rPr>
        <w:t>vérifier l’hypothèse suivante « la moelle épinière ne fait que transmettre les messages nerveux, elle ne les traite pas »</w:t>
      </w:r>
      <w:r w:rsidR="00AC5E8A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, </w:t>
      </w:r>
      <w:r w:rsidR="00C22C1A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on réalise une série d’expériences dont les résultats figurent ci-dessous : </w:t>
      </w:r>
    </w:p>
    <w:p w14:paraId="5625D905" w14:textId="35585A97" w:rsidR="00C22C1A" w:rsidRDefault="00C22C1A" w:rsidP="00C22C1A">
      <w:pPr>
        <w:jc w:val="right"/>
        <w:rPr>
          <w:lang w:val="fr-FR"/>
        </w:rPr>
      </w:pPr>
      <w:r>
        <w:rPr>
          <w:noProof/>
        </w:rPr>
        <w:drawing>
          <wp:inline distT="0" distB="0" distL="0" distR="0" wp14:anchorId="3371839A" wp14:editId="17CCB894">
            <wp:extent cx="4521589" cy="26903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067" cy="27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CAB44" w14:textId="77777777" w:rsidR="001422E5" w:rsidRDefault="001422E5" w:rsidP="001422E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L’expérience 1 est l’expérience témoin puisqu’elle décrit le comportement normal sans aucune intervention auprès de la grenouille. </w:t>
      </w:r>
    </w:p>
    <w:p w14:paraId="05036EE2" w14:textId="13BC366D" w:rsidR="00C22C1A" w:rsidRDefault="001422E5" w:rsidP="00C22C1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="00C22C1A">
        <w:rPr>
          <w:rFonts w:ascii="Times New Roman" w:hAnsi="Times New Roman" w:cs="Times New Roman"/>
          <w:sz w:val="24"/>
          <w:szCs w:val="24"/>
          <w:lang w:val="fr-FR"/>
        </w:rPr>
        <w:t xml:space="preserve">expériences </w:t>
      </w:r>
      <w:r w:rsidR="006C2CB8">
        <w:rPr>
          <w:rFonts w:ascii="Times New Roman" w:hAnsi="Times New Roman" w:cs="Times New Roman"/>
          <w:sz w:val="24"/>
          <w:szCs w:val="24"/>
          <w:lang w:val="fr-FR"/>
        </w:rPr>
        <w:t xml:space="preserve">2 et 3 </w:t>
      </w:r>
      <w:r w:rsidR="00C22C1A">
        <w:rPr>
          <w:rFonts w:ascii="Times New Roman" w:hAnsi="Times New Roman" w:cs="Times New Roman"/>
          <w:sz w:val="24"/>
          <w:szCs w:val="24"/>
          <w:lang w:val="fr-FR"/>
        </w:rPr>
        <w:t>réalisées</w:t>
      </w:r>
      <w:r w:rsidR="00D408F9">
        <w:rPr>
          <w:rFonts w:ascii="Times New Roman" w:hAnsi="Times New Roman" w:cs="Times New Roman"/>
          <w:sz w:val="24"/>
          <w:szCs w:val="24"/>
          <w:lang w:val="fr-FR"/>
        </w:rPr>
        <w:t xml:space="preserve"> ont pour objectif de </w:t>
      </w:r>
      <w:r w:rsidR="008D351E">
        <w:rPr>
          <w:rFonts w:ascii="Times New Roman" w:hAnsi="Times New Roman" w:cs="Times New Roman"/>
          <w:sz w:val="24"/>
          <w:szCs w:val="24"/>
          <w:lang w:val="fr-FR"/>
        </w:rPr>
        <w:t>préciser</w:t>
      </w:r>
      <w:r w:rsidR="00D408F9">
        <w:rPr>
          <w:rFonts w:ascii="Times New Roman" w:hAnsi="Times New Roman" w:cs="Times New Roman"/>
          <w:sz w:val="24"/>
          <w:szCs w:val="24"/>
          <w:lang w:val="fr-FR"/>
        </w:rPr>
        <w:t xml:space="preserve"> le centre nerveux (cerveau ou moelle </w:t>
      </w:r>
      <w:r w:rsidR="008D351E">
        <w:rPr>
          <w:rFonts w:ascii="Times New Roman" w:hAnsi="Times New Roman" w:cs="Times New Roman"/>
          <w:sz w:val="24"/>
          <w:szCs w:val="24"/>
          <w:lang w:val="fr-FR"/>
        </w:rPr>
        <w:t>épinière</w:t>
      </w:r>
      <w:r w:rsidR="00D408F9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 w:rsidR="008D351E">
        <w:rPr>
          <w:rFonts w:ascii="Times New Roman" w:hAnsi="Times New Roman" w:cs="Times New Roman"/>
          <w:sz w:val="24"/>
          <w:szCs w:val="24"/>
          <w:lang w:val="fr-FR"/>
        </w:rPr>
        <w:t>impliqué</w:t>
      </w:r>
      <w:r w:rsidR="00D408F9">
        <w:rPr>
          <w:rFonts w:ascii="Times New Roman" w:hAnsi="Times New Roman" w:cs="Times New Roman"/>
          <w:sz w:val="24"/>
          <w:szCs w:val="24"/>
          <w:lang w:val="fr-FR"/>
        </w:rPr>
        <w:t xml:space="preserve"> dans ce reflexe. </w:t>
      </w:r>
    </w:p>
    <w:p w14:paraId="12AD0124" w14:textId="6F359960" w:rsidR="000F6939" w:rsidRDefault="00D6590E" w:rsidP="00C22C1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Peut-être</w:t>
      </w:r>
      <w:r w:rsidR="00153D27">
        <w:rPr>
          <w:rFonts w:ascii="Times New Roman" w:hAnsi="Times New Roman" w:cs="Times New Roman"/>
          <w:sz w:val="24"/>
          <w:szCs w:val="24"/>
          <w:lang w:val="fr-FR"/>
        </w:rPr>
        <w:t xml:space="preserve"> le nerf sciatique joue un </w:t>
      </w:r>
      <w:r>
        <w:rPr>
          <w:rFonts w:ascii="Times New Roman" w:hAnsi="Times New Roman" w:cs="Times New Roman"/>
          <w:sz w:val="24"/>
          <w:szCs w:val="24"/>
          <w:lang w:val="fr-FR"/>
        </w:rPr>
        <w:t>rôle</w:t>
      </w:r>
      <w:r w:rsidR="00153D27">
        <w:rPr>
          <w:rFonts w:ascii="Times New Roman" w:hAnsi="Times New Roman" w:cs="Times New Roman"/>
          <w:sz w:val="24"/>
          <w:szCs w:val="24"/>
          <w:lang w:val="fr-FR"/>
        </w:rPr>
        <w:t xml:space="preserve"> dans le comportement de flexion de la patte. </w:t>
      </w:r>
    </w:p>
    <w:p w14:paraId="7063B473" w14:textId="2DB6B76F" w:rsidR="00C22C1A" w:rsidRDefault="00D6590E" w:rsidP="00C22C1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Puisque la destruction du cerveau n’</w:t>
      </w:r>
      <w:r w:rsidR="009865B0">
        <w:rPr>
          <w:rFonts w:ascii="Times New Roman" w:hAnsi="Times New Roman" w:cs="Times New Roman"/>
          <w:sz w:val="24"/>
          <w:szCs w:val="24"/>
          <w:lang w:val="fr-FR"/>
        </w:rPr>
        <w:t>empêche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pas </w:t>
      </w:r>
      <w:r w:rsidR="00526952">
        <w:rPr>
          <w:rFonts w:ascii="Times New Roman" w:hAnsi="Times New Roman" w:cs="Times New Roman"/>
          <w:sz w:val="24"/>
          <w:szCs w:val="24"/>
          <w:lang w:val="fr-FR"/>
        </w:rPr>
        <w:t>la flexion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 la patte suite au pincement (</w:t>
      </w:r>
      <w:r w:rsidR="009865B0">
        <w:rPr>
          <w:rFonts w:ascii="Times New Roman" w:hAnsi="Times New Roman" w:cs="Times New Roman"/>
          <w:sz w:val="24"/>
          <w:szCs w:val="24"/>
          <w:lang w:val="fr-FR"/>
        </w:rPr>
        <w:t>résultat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identique au </w:t>
      </w:r>
      <w:r w:rsidR="009865B0">
        <w:rPr>
          <w:rFonts w:ascii="Times New Roman" w:hAnsi="Times New Roman" w:cs="Times New Roman"/>
          <w:sz w:val="24"/>
          <w:szCs w:val="24"/>
          <w:lang w:val="fr-FR"/>
        </w:rPr>
        <w:t>témoin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) alors que la destruction de la moelle </w:t>
      </w:r>
      <w:r w:rsidR="009865B0">
        <w:rPr>
          <w:rFonts w:ascii="Times New Roman" w:hAnsi="Times New Roman" w:cs="Times New Roman"/>
          <w:sz w:val="24"/>
          <w:szCs w:val="24"/>
          <w:lang w:val="fr-FR"/>
        </w:rPr>
        <w:t>épinière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865B0">
        <w:rPr>
          <w:rFonts w:ascii="Times New Roman" w:hAnsi="Times New Roman" w:cs="Times New Roman"/>
          <w:sz w:val="24"/>
          <w:szCs w:val="24"/>
          <w:lang w:val="fr-FR"/>
        </w:rPr>
        <w:t>arrête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ce reflexe de flexion cela montre que le </w:t>
      </w:r>
      <w:r w:rsidR="009865B0">
        <w:rPr>
          <w:rFonts w:ascii="Times New Roman" w:hAnsi="Times New Roman" w:cs="Times New Roman"/>
          <w:sz w:val="24"/>
          <w:szCs w:val="24"/>
          <w:lang w:val="fr-FR"/>
        </w:rPr>
        <w:t>cerveau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n’intervient pas dans ce reflexe et que la moelle </w:t>
      </w:r>
      <w:r w:rsidR="009865B0">
        <w:rPr>
          <w:rFonts w:ascii="Times New Roman" w:hAnsi="Times New Roman" w:cs="Times New Roman"/>
          <w:sz w:val="24"/>
          <w:szCs w:val="24"/>
          <w:lang w:val="fr-FR"/>
        </w:rPr>
        <w:t>épinière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865B0">
        <w:rPr>
          <w:rFonts w:ascii="Times New Roman" w:hAnsi="Times New Roman" w:cs="Times New Roman"/>
          <w:sz w:val="24"/>
          <w:szCs w:val="24"/>
          <w:lang w:val="fr-FR"/>
        </w:rPr>
        <w:t xml:space="preserve">joue un </w:t>
      </w:r>
      <w:r w:rsidR="00526952">
        <w:rPr>
          <w:rFonts w:ascii="Times New Roman" w:hAnsi="Times New Roman" w:cs="Times New Roman"/>
          <w:sz w:val="24"/>
          <w:szCs w:val="24"/>
          <w:lang w:val="fr-FR"/>
        </w:rPr>
        <w:t>rôle</w:t>
      </w:r>
      <w:r w:rsidR="009865B0">
        <w:rPr>
          <w:rFonts w:ascii="Times New Roman" w:hAnsi="Times New Roman" w:cs="Times New Roman"/>
          <w:sz w:val="24"/>
          <w:szCs w:val="24"/>
          <w:lang w:val="fr-FR"/>
        </w:rPr>
        <w:t xml:space="preserve"> dans la flexion de la patte. </w:t>
      </w:r>
    </w:p>
    <w:p w14:paraId="3841443F" w14:textId="77777777" w:rsidR="00E46FAC" w:rsidRDefault="00E46FAC" w:rsidP="00C22C1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</w:t>
      </w:r>
      <w:r w:rsidR="00526952">
        <w:rPr>
          <w:rFonts w:ascii="Times New Roman" w:hAnsi="Times New Roman" w:cs="Times New Roman"/>
          <w:sz w:val="24"/>
          <w:szCs w:val="24"/>
          <w:lang w:val="fr-FR"/>
        </w:rPr>
        <w:t xml:space="preserve"> nerf sciatique joue un rôle dans le comportement de flexion de la patte. </w:t>
      </w:r>
    </w:p>
    <w:p w14:paraId="29443AD4" w14:textId="6ECF3B6D" w:rsidR="0013507C" w:rsidRDefault="007A60DA" w:rsidP="00C22C1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Les</w:t>
      </w:r>
      <w:r w:rsidR="0013507C">
        <w:rPr>
          <w:rFonts w:ascii="Times New Roman" w:hAnsi="Times New Roman" w:cs="Times New Roman"/>
          <w:sz w:val="24"/>
          <w:szCs w:val="24"/>
          <w:lang w:val="fr-FR"/>
        </w:rPr>
        <w:t xml:space="preserve"> structures </w:t>
      </w:r>
      <w:r w:rsidR="000E462F">
        <w:rPr>
          <w:rFonts w:ascii="Times New Roman" w:hAnsi="Times New Roman" w:cs="Times New Roman"/>
          <w:sz w:val="24"/>
          <w:szCs w:val="24"/>
          <w:lang w:val="fr-FR"/>
        </w:rPr>
        <w:t>impliquées</w:t>
      </w:r>
      <w:r w:rsidR="0013507C">
        <w:rPr>
          <w:rFonts w:ascii="Times New Roman" w:hAnsi="Times New Roman" w:cs="Times New Roman"/>
          <w:sz w:val="24"/>
          <w:szCs w:val="24"/>
          <w:lang w:val="fr-FR"/>
        </w:rPr>
        <w:t xml:space="preserve"> dans la flexion de la patte</w:t>
      </w:r>
      <w:r w:rsidR="000F38BF">
        <w:rPr>
          <w:rFonts w:ascii="Times New Roman" w:hAnsi="Times New Roman" w:cs="Times New Roman"/>
          <w:sz w:val="24"/>
          <w:szCs w:val="24"/>
          <w:lang w:val="fr-FR"/>
        </w:rPr>
        <w:t xml:space="preserve"> : moelle </w:t>
      </w:r>
      <w:r w:rsidR="004B60D2">
        <w:rPr>
          <w:rFonts w:ascii="Times New Roman" w:hAnsi="Times New Roman" w:cs="Times New Roman"/>
          <w:sz w:val="24"/>
          <w:szCs w:val="24"/>
          <w:lang w:val="fr-FR"/>
        </w:rPr>
        <w:t>épinière</w:t>
      </w:r>
      <w:r w:rsidR="000F38BF">
        <w:rPr>
          <w:rFonts w:ascii="Times New Roman" w:hAnsi="Times New Roman" w:cs="Times New Roman"/>
          <w:sz w:val="24"/>
          <w:szCs w:val="24"/>
          <w:lang w:val="fr-FR"/>
        </w:rPr>
        <w:t xml:space="preserve"> et nerf sciatique. </w:t>
      </w:r>
    </w:p>
    <w:p w14:paraId="3C0E957E" w14:textId="4F0E4270" w:rsidR="00C22C1A" w:rsidRDefault="00C22C1A" w:rsidP="0084240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83047D4" w14:textId="77777777" w:rsidR="00C22C1A" w:rsidRPr="00FF364A" w:rsidRDefault="00C22C1A" w:rsidP="0024720F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val="fr-FR"/>
        </w:rPr>
      </w:pPr>
    </w:p>
    <w:sectPr w:rsidR="00C22C1A" w:rsidRPr="00FF364A" w:rsidSect="00654846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C51E2"/>
    <w:multiLevelType w:val="hybridMultilevel"/>
    <w:tmpl w:val="9C9EC5EE"/>
    <w:lvl w:ilvl="0" w:tplc="DB307B0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1CDD"/>
    <w:multiLevelType w:val="hybridMultilevel"/>
    <w:tmpl w:val="8E56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D603A"/>
    <w:multiLevelType w:val="hybridMultilevel"/>
    <w:tmpl w:val="1E805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42A66"/>
    <w:multiLevelType w:val="hybridMultilevel"/>
    <w:tmpl w:val="8B7E01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DF6147"/>
    <w:multiLevelType w:val="hybridMultilevel"/>
    <w:tmpl w:val="B044B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C2130"/>
    <w:multiLevelType w:val="hybridMultilevel"/>
    <w:tmpl w:val="E186955A"/>
    <w:lvl w:ilvl="0" w:tplc="41EA273A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26887"/>
    <w:multiLevelType w:val="multilevel"/>
    <w:tmpl w:val="9BE4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6649E9"/>
    <w:multiLevelType w:val="hybridMultilevel"/>
    <w:tmpl w:val="1E805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1519D"/>
    <w:multiLevelType w:val="hybridMultilevel"/>
    <w:tmpl w:val="45E62046"/>
    <w:lvl w:ilvl="0" w:tplc="6A3C05BA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20773"/>
    <w:multiLevelType w:val="hybridMultilevel"/>
    <w:tmpl w:val="B8B21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258A7"/>
    <w:multiLevelType w:val="hybridMultilevel"/>
    <w:tmpl w:val="82BE4D7E"/>
    <w:lvl w:ilvl="0" w:tplc="F0EEA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583C11"/>
    <w:multiLevelType w:val="hybridMultilevel"/>
    <w:tmpl w:val="88C446B8"/>
    <w:lvl w:ilvl="0" w:tplc="907A283C">
      <w:start w:val="1"/>
      <w:numFmt w:val="decimal"/>
      <w:lvlText w:val="%1-"/>
      <w:lvlJc w:val="left"/>
      <w:pPr>
        <w:ind w:left="1440" w:hanging="360"/>
      </w:pPr>
      <w:rPr>
        <w:rFonts w:hint="default"/>
        <w:b/>
        <w:bCs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585ACF"/>
    <w:multiLevelType w:val="hybridMultilevel"/>
    <w:tmpl w:val="0E8A1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D660B"/>
    <w:multiLevelType w:val="hybridMultilevel"/>
    <w:tmpl w:val="8722C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C0C14"/>
    <w:multiLevelType w:val="hybridMultilevel"/>
    <w:tmpl w:val="6F5A35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71892"/>
    <w:multiLevelType w:val="hybridMultilevel"/>
    <w:tmpl w:val="5ADAC3D8"/>
    <w:lvl w:ilvl="0" w:tplc="823CAC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F724B8"/>
    <w:multiLevelType w:val="multilevel"/>
    <w:tmpl w:val="9A7E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A22D83"/>
    <w:multiLevelType w:val="hybridMultilevel"/>
    <w:tmpl w:val="0E9A8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80DF3"/>
    <w:multiLevelType w:val="hybridMultilevel"/>
    <w:tmpl w:val="1146E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35FA3"/>
    <w:multiLevelType w:val="hybridMultilevel"/>
    <w:tmpl w:val="AF18A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804C5"/>
    <w:multiLevelType w:val="hybridMultilevel"/>
    <w:tmpl w:val="15DA8B82"/>
    <w:lvl w:ilvl="0" w:tplc="D4463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AE3373"/>
    <w:multiLevelType w:val="hybridMultilevel"/>
    <w:tmpl w:val="6CDE1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34A12"/>
    <w:multiLevelType w:val="hybridMultilevel"/>
    <w:tmpl w:val="A36CEAEA"/>
    <w:lvl w:ilvl="0" w:tplc="7FEA939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8729D"/>
    <w:multiLevelType w:val="hybridMultilevel"/>
    <w:tmpl w:val="E0326D9A"/>
    <w:lvl w:ilvl="0" w:tplc="11D6934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4B261E"/>
    <w:multiLevelType w:val="hybridMultilevel"/>
    <w:tmpl w:val="92428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4757D"/>
    <w:multiLevelType w:val="hybridMultilevel"/>
    <w:tmpl w:val="EA100EC6"/>
    <w:lvl w:ilvl="0" w:tplc="67048A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9683651">
    <w:abstractNumId w:val="8"/>
  </w:num>
  <w:num w:numId="2" w16cid:durableId="7677118">
    <w:abstractNumId w:val="20"/>
  </w:num>
  <w:num w:numId="3" w16cid:durableId="1984964429">
    <w:abstractNumId w:val="18"/>
  </w:num>
  <w:num w:numId="4" w16cid:durableId="1246305621">
    <w:abstractNumId w:val="12"/>
  </w:num>
  <w:num w:numId="5" w16cid:durableId="1357727729">
    <w:abstractNumId w:val="16"/>
  </w:num>
  <w:num w:numId="6" w16cid:durableId="608239956">
    <w:abstractNumId w:val="6"/>
  </w:num>
  <w:num w:numId="7" w16cid:durableId="599026110">
    <w:abstractNumId w:val="24"/>
  </w:num>
  <w:num w:numId="8" w16cid:durableId="618299008">
    <w:abstractNumId w:val="10"/>
  </w:num>
  <w:num w:numId="9" w16cid:durableId="1418165128">
    <w:abstractNumId w:val="0"/>
  </w:num>
  <w:num w:numId="10" w16cid:durableId="1250963613">
    <w:abstractNumId w:val="4"/>
  </w:num>
  <w:num w:numId="11" w16cid:durableId="681667161">
    <w:abstractNumId w:val="2"/>
  </w:num>
  <w:num w:numId="12" w16cid:durableId="111556618">
    <w:abstractNumId w:val="7"/>
  </w:num>
  <w:num w:numId="13" w16cid:durableId="160967315">
    <w:abstractNumId w:val="17"/>
  </w:num>
  <w:num w:numId="14" w16cid:durableId="74593354">
    <w:abstractNumId w:val="5"/>
  </w:num>
  <w:num w:numId="15" w16cid:durableId="1627469489">
    <w:abstractNumId w:val="15"/>
  </w:num>
  <w:num w:numId="16" w16cid:durableId="1767965477">
    <w:abstractNumId w:val="23"/>
  </w:num>
  <w:num w:numId="17" w16cid:durableId="1519392318">
    <w:abstractNumId w:val="3"/>
  </w:num>
  <w:num w:numId="18" w16cid:durableId="181018239">
    <w:abstractNumId w:val="11"/>
  </w:num>
  <w:num w:numId="19" w16cid:durableId="607003694">
    <w:abstractNumId w:val="22"/>
  </w:num>
  <w:num w:numId="20" w16cid:durableId="1664813192">
    <w:abstractNumId w:val="25"/>
  </w:num>
  <w:num w:numId="21" w16cid:durableId="621693436">
    <w:abstractNumId w:val="14"/>
  </w:num>
  <w:num w:numId="22" w16cid:durableId="1147740834">
    <w:abstractNumId w:val="21"/>
  </w:num>
  <w:num w:numId="23" w16cid:durableId="468936780">
    <w:abstractNumId w:val="9"/>
  </w:num>
  <w:num w:numId="24" w16cid:durableId="396204">
    <w:abstractNumId w:val="1"/>
  </w:num>
  <w:num w:numId="25" w16cid:durableId="1910264628">
    <w:abstractNumId w:val="19"/>
  </w:num>
  <w:num w:numId="26" w16cid:durableId="4301318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290473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A1"/>
    <w:rsid w:val="00012B22"/>
    <w:rsid w:val="00025893"/>
    <w:rsid w:val="00035A3C"/>
    <w:rsid w:val="00041F5D"/>
    <w:rsid w:val="000441FE"/>
    <w:rsid w:val="00044DAD"/>
    <w:rsid w:val="00047208"/>
    <w:rsid w:val="00047367"/>
    <w:rsid w:val="00051032"/>
    <w:rsid w:val="00052200"/>
    <w:rsid w:val="000613BC"/>
    <w:rsid w:val="00064F05"/>
    <w:rsid w:val="000650FA"/>
    <w:rsid w:val="000816DB"/>
    <w:rsid w:val="000A0904"/>
    <w:rsid w:val="000B0ACF"/>
    <w:rsid w:val="000B19F9"/>
    <w:rsid w:val="000B5D1C"/>
    <w:rsid w:val="000C18CB"/>
    <w:rsid w:val="000D72F2"/>
    <w:rsid w:val="000E2E8E"/>
    <w:rsid w:val="000E462F"/>
    <w:rsid w:val="000F0233"/>
    <w:rsid w:val="000F049F"/>
    <w:rsid w:val="000F1668"/>
    <w:rsid w:val="000F38BF"/>
    <w:rsid w:val="000F6939"/>
    <w:rsid w:val="00101E89"/>
    <w:rsid w:val="001165A6"/>
    <w:rsid w:val="0012162A"/>
    <w:rsid w:val="00126F9C"/>
    <w:rsid w:val="0013507C"/>
    <w:rsid w:val="001353E3"/>
    <w:rsid w:val="001365F6"/>
    <w:rsid w:val="00140FEA"/>
    <w:rsid w:val="001422E5"/>
    <w:rsid w:val="00153900"/>
    <w:rsid w:val="00153D27"/>
    <w:rsid w:val="001648FF"/>
    <w:rsid w:val="0016696A"/>
    <w:rsid w:val="001677CE"/>
    <w:rsid w:val="001678DE"/>
    <w:rsid w:val="00167C11"/>
    <w:rsid w:val="001874EB"/>
    <w:rsid w:val="001A0BFB"/>
    <w:rsid w:val="001B0CE5"/>
    <w:rsid w:val="001C0A90"/>
    <w:rsid w:val="001C2DA2"/>
    <w:rsid w:val="001F07E2"/>
    <w:rsid w:val="001F2035"/>
    <w:rsid w:val="00202EFF"/>
    <w:rsid w:val="00203AE5"/>
    <w:rsid w:val="0020583E"/>
    <w:rsid w:val="002157A3"/>
    <w:rsid w:val="002160B0"/>
    <w:rsid w:val="00226051"/>
    <w:rsid w:val="0022771C"/>
    <w:rsid w:val="00233481"/>
    <w:rsid w:val="00236F32"/>
    <w:rsid w:val="0024236A"/>
    <w:rsid w:val="0024720F"/>
    <w:rsid w:val="00253697"/>
    <w:rsid w:val="00254D71"/>
    <w:rsid w:val="0028324B"/>
    <w:rsid w:val="0028324C"/>
    <w:rsid w:val="0028357B"/>
    <w:rsid w:val="002A0091"/>
    <w:rsid w:val="002B2439"/>
    <w:rsid w:val="002B3BB6"/>
    <w:rsid w:val="002C10B9"/>
    <w:rsid w:val="002C2512"/>
    <w:rsid w:val="002C7322"/>
    <w:rsid w:val="002E0D3C"/>
    <w:rsid w:val="002E41F5"/>
    <w:rsid w:val="00311B2D"/>
    <w:rsid w:val="00315336"/>
    <w:rsid w:val="00322BD2"/>
    <w:rsid w:val="00330518"/>
    <w:rsid w:val="00334E8E"/>
    <w:rsid w:val="00335ACE"/>
    <w:rsid w:val="00335B8C"/>
    <w:rsid w:val="003361A6"/>
    <w:rsid w:val="00337560"/>
    <w:rsid w:val="003424AD"/>
    <w:rsid w:val="003439AB"/>
    <w:rsid w:val="003473F2"/>
    <w:rsid w:val="003637CA"/>
    <w:rsid w:val="00363B5E"/>
    <w:rsid w:val="0036509F"/>
    <w:rsid w:val="0038484B"/>
    <w:rsid w:val="00397E75"/>
    <w:rsid w:val="003A39B2"/>
    <w:rsid w:val="003A7A9F"/>
    <w:rsid w:val="003B4732"/>
    <w:rsid w:val="003C0C72"/>
    <w:rsid w:val="003C1B26"/>
    <w:rsid w:val="003C5125"/>
    <w:rsid w:val="003C7CD9"/>
    <w:rsid w:val="003D095D"/>
    <w:rsid w:val="003D145F"/>
    <w:rsid w:val="003D4A34"/>
    <w:rsid w:val="003D6F1E"/>
    <w:rsid w:val="003E591A"/>
    <w:rsid w:val="003E7E8B"/>
    <w:rsid w:val="00401107"/>
    <w:rsid w:val="00402A59"/>
    <w:rsid w:val="00405C9D"/>
    <w:rsid w:val="004143F7"/>
    <w:rsid w:val="00427175"/>
    <w:rsid w:val="0043031E"/>
    <w:rsid w:val="00433AB2"/>
    <w:rsid w:val="00441266"/>
    <w:rsid w:val="0044400C"/>
    <w:rsid w:val="00447D92"/>
    <w:rsid w:val="004640C1"/>
    <w:rsid w:val="0047010C"/>
    <w:rsid w:val="0047514B"/>
    <w:rsid w:val="004876F4"/>
    <w:rsid w:val="00495689"/>
    <w:rsid w:val="004A38BA"/>
    <w:rsid w:val="004B60D2"/>
    <w:rsid w:val="004C1AF1"/>
    <w:rsid w:val="004C31D3"/>
    <w:rsid w:val="004C3376"/>
    <w:rsid w:val="004E46A1"/>
    <w:rsid w:val="00500DF3"/>
    <w:rsid w:val="00507F55"/>
    <w:rsid w:val="00507FE1"/>
    <w:rsid w:val="00514377"/>
    <w:rsid w:val="00526952"/>
    <w:rsid w:val="00532A11"/>
    <w:rsid w:val="00536028"/>
    <w:rsid w:val="00541483"/>
    <w:rsid w:val="00563498"/>
    <w:rsid w:val="00571953"/>
    <w:rsid w:val="00576DBC"/>
    <w:rsid w:val="00581765"/>
    <w:rsid w:val="00592B3F"/>
    <w:rsid w:val="00593FC2"/>
    <w:rsid w:val="005C26F1"/>
    <w:rsid w:val="005C5EA5"/>
    <w:rsid w:val="005C76CB"/>
    <w:rsid w:val="005E52FE"/>
    <w:rsid w:val="005E7E84"/>
    <w:rsid w:val="005F12F8"/>
    <w:rsid w:val="005F2E3C"/>
    <w:rsid w:val="0060486A"/>
    <w:rsid w:val="00650ABF"/>
    <w:rsid w:val="0065258F"/>
    <w:rsid w:val="00654846"/>
    <w:rsid w:val="00664DCE"/>
    <w:rsid w:val="00667741"/>
    <w:rsid w:val="0067146D"/>
    <w:rsid w:val="00672428"/>
    <w:rsid w:val="006760D7"/>
    <w:rsid w:val="00677E4E"/>
    <w:rsid w:val="00681D4A"/>
    <w:rsid w:val="00693023"/>
    <w:rsid w:val="006951C4"/>
    <w:rsid w:val="006A45CF"/>
    <w:rsid w:val="006B3ECB"/>
    <w:rsid w:val="006C2CB8"/>
    <w:rsid w:val="006E2705"/>
    <w:rsid w:val="00701AFB"/>
    <w:rsid w:val="00702946"/>
    <w:rsid w:val="0070787B"/>
    <w:rsid w:val="007260A1"/>
    <w:rsid w:val="007260BB"/>
    <w:rsid w:val="00732405"/>
    <w:rsid w:val="0073448F"/>
    <w:rsid w:val="00734CF6"/>
    <w:rsid w:val="0075266B"/>
    <w:rsid w:val="00761B6F"/>
    <w:rsid w:val="00763652"/>
    <w:rsid w:val="00765E27"/>
    <w:rsid w:val="00770215"/>
    <w:rsid w:val="00777AF7"/>
    <w:rsid w:val="00780906"/>
    <w:rsid w:val="007837FF"/>
    <w:rsid w:val="00796D45"/>
    <w:rsid w:val="007A60DA"/>
    <w:rsid w:val="007A6321"/>
    <w:rsid w:val="007B00AA"/>
    <w:rsid w:val="007C1BD7"/>
    <w:rsid w:val="007D4709"/>
    <w:rsid w:val="007E3544"/>
    <w:rsid w:val="007F5CB3"/>
    <w:rsid w:val="007F5E4F"/>
    <w:rsid w:val="00805A57"/>
    <w:rsid w:val="0081767B"/>
    <w:rsid w:val="00826B19"/>
    <w:rsid w:val="00832FCA"/>
    <w:rsid w:val="0084240F"/>
    <w:rsid w:val="00847E50"/>
    <w:rsid w:val="0085417C"/>
    <w:rsid w:val="00861B4C"/>
    <w:rsid w:val="0086369C"/>
    <w:rsid w:val="00866FB0"/>
    <w:rsid w:val="008A153E"/>
    <w:rsid w:val="008B0A38"/>
    <w:rsid w:val="008B1DB5"/>
    <w:rsid w:val="008B391E"/>
    <w:rsid w:val="008C1807"/>
    <w:rsid w:val="008C541E"/>
    <w:rsid w:val="008D3221"/>
    <w:rsid w:val="008D351E"/>
    <w:rsid w:val="008D4884"/>
    <w:rsid w:val="008D4B77"/>
    <w:rsid w:val="00901FD3"/>
    <w:rsid w:val="0092243A"/>
    <w:rsid w:val="00930669"/>
    <w:rsid w:val="0093130A"/>
    <w:rsid w:val="00932A09"/>
    <w:rsid w:val="0093434B"/>
    <w:rsid w:val="0094052C"/>
    <w:rsid w:val="009417D7"/>
    <w:rsid w:val="00944DFD"/>
    <w:rsid w:val="0094728C"/>
    <w:rsid w:val="00954A25"/>
    <w:rsid w:val="00955B38"/>
    <w:rsid w:val="00970949"/>
    <w:rsid w:val="00971F97"/>
    <w:rsid w:val="00985C6A"/>
    <w:rsid w:val="009865B0"/>
    <w:rsid w:val="00996518"/>
    <w:rsid w:val="00997B52"/>
    <w:rsid w:val="009A639F"/>
    <w:rsid w:val="009B2329"/>
    <w:rsid w:val="009B62C6"/>
    <w:rsid w:val="009B6331"/>
    <w:rsid w:val="009B768D"/>
    <w:rsid w:val="009C2A69"/>
    <w:rsid w:val="009D0990"/>
    <w:rsid w:val="009D49B0"/>
    <w:rsid w:val="009E26DF"/>
    <w:rsid w:val="00A0161C"/>
    <w:rsid w:val="00A04FF1"/>
    <w:rsid w:val="00A0631B"/>
    <w:rsid w:val="00A10765"/>
    <w:rsid w:val="00A135BB"/>
    <w:rsid w:val="00A325AC"/>
    <w:rsid w:val="00A42261"/>
    <w:rsid w:val="00A6064B"/>
    <w:rsid w:val="00A67229"/>
    <w:rsid w:val="00A724A2"/>
    <w:rsid w:val="00A90040"/>
    <w:rsid w:val="00A912F4"/>
    <w:rsid w:val="00A92CAE"/>
    <w:rsid w:val="00A9493D"/>
    <w:rsid w:val="00A97BC8"/>
    <w:rsid w:val="00AC0678"/>
    <w:rsid w:val="00AC5E8A"/>
    <w:rsid w:val="00AD04E9"/>
    <w:rsid w:val="00AD61E6"/>
    <w:rsid w:val="00AD72C2"/>
    <w:rsid w:val="00AE49F2"/>
    <w:rsid w:val="00AF1029"/>
    <w:rsid w:val="00AF1656"/>
    <w:rsid w:val="00AF7D57"/>
    <w:rsid w:val="00B04EAE"/>
    <w:rsid w:val="00B07344"/>
    <w:rsid w:val="00B203C6"/>
    <w:rsid w:val="00B25863"/>
    <w:rsid w:val="00B329DE"/>
    <w:rsid w:val="00B33D09"/>
    <w:rsid w:val="00B341D2"/>
    <w:rsid w:val="00B40489"/>
    <w:rsid w:val="00B40493"/>
    <w:rsid w:val="00B43092"/>
    <w:rsid w:val="00B47DFB"/>
    <w:rsid w:val="00B5512F"/>
    <w:rsid w:val="00B5670A"/>
    <w:rsid w:val="00B62435"/>
    <w:rsid w:val="00B67A5C"/>
    <w:rsid w:val="00B8630F"/>
    <w:rsid w:val="00B87BB9"/>
    <w:rsid w:val="00B87C66"/>
    <w:rsid w:val="00B92450"/>
    <w:rsid w:val="00B94993"/>
    <w:rsid w:val="00BA3994"/>
    <w:rsid w:val="00BA658A"/>
    <w:rsid w:val="00BB0318"/>
    <w:rsid w:val="00BD44A2"/>
    <w:rsid w:val="00BE64B6"/>
    <w:rsid w:val="00BE6B6D"/>
    <w:rsid w:val="00BF1773"/>
    <w:rsid w:val="00BF1B24"/>
    <w:rsid w:val="00BF2F21"/>
    <w:rsid w:val="00BF35D8"/>
    <w:rsid w:val="00C0326D"/>
    <w:rsid w:val="00C123A9"/>
    <w:rsid w:val="00C14BB5"/>
    <w:rsid w:val="00C22C1A"/>
    <w:rsid w:val="00C26567"/>
    <w:rsid w:val="00C4312A"/>
    <w:rsid w:val="00C55F2D"/>
    <w:rsid w:val="00C60759"/>
    <w:rsid w:val="00C62B4B"/>
    <w:rsid w:val="00C76A17"/>
    <w:rsid w:val="00C80139"/>
    <w:rsid w:val="00C871F6"/>
    <w:rsid w:val="00C96C2A"/>
    <w:rsid w:val="00CB305F"/>
    <w:rsid w:val="00CD45C7"/>
    <w:rsid w:val="00CE0362"/>
    <w:rsid w:val="00CE3D62"/>
    <w:rsid w:val="00CE6644"/>
    <w:rsid w:val="00D04D0B"/>
    <w:rsid w:val="00D070EE"/>
    <w:rsid w:val="00D14FD6"/>
    <w:rsid w:val="00D21315"/>
    <w:rsid w:val="00D2170E"/>
    <w:rsid w:val="00D21C3D"/>
    <w:rsid w:val="00D25355"/>
    <w:rsid w:val="00D26D2C"/>
    <w:rsid w:val="00D354AF"/>
    <w:rsid w:val="00D408F9"/>
    <w:rsid w:val="00D43B98"/>
    <w:rsid w:val="00D474F3"/>
    <w:rsid w:val="00D6590E"/>
    <w:rsid w:val="00D674F3"/>
    <w:rsid w:val="00D73695"/>
    <w:rsid w:val="00D7436B"/>
    <w:rsid w:val="00D86C07"/>
    <w:rsid w:val="00D87B51"/>
    <w:rsid w:val="00D93E9F"/>
    <w:rsid w:val="00D97CAB"/>
    <w:rsid w:val="00DA0F96"/>
    <w:rsid w:val="00DA2289"/>
    <w:rsid w:val="00DB0377"/>
    <w:rsid w:val="00DC5C55"/>
    <w:rsid w:val="00DC6CB9"/>
    <w:rsid w:val="00DD18DC"/>
    <w:rsid w:val="00DE4186"/>
    <w:rsid w:val="00DF0AC1"/>
    <w:rsid w:val="00DF0FB2"/>
    <w:rsid w:val="00DF3E1B"/>
    <w:rsid w:val="00DF619E"/>
    <w:rsid w:val="00DF709E"/>
    <w:rsid w:val="00E00428"/>
    <w:rsid w:val="00E11663"/>
    <w:rsid w:val="00E11CC1"/>
    <w:rsid w:val="00E15A4D"/>
    <w:rsid w:val="00E200AF"/>
    <w:rsid w:val="00E278FB"/>
    <w:rsid w:val="00E31705"/>
    <w:rsid w:val="00E46FAC"/>
    <w:rsid w:val="00E5060D"/>
    <w:rsid w:val="00E522FA"/>
    <w:rsid w:val="00E64004"/>
    <w:rsid w:val="00E70DA5"/>
    <w:rsid w:val="00E76C10"/>
    <w:rsid w:val="00E91AD8"/>
    <w:rsid w:val="00E9225F"/>
    <w:rsid w:val="00E92359"/>
    <w:rsid w:val="00EA0B99"/>
    <w:rsid w:val="00EA3FC1"/>
    <w:rsid w:val="00EB034B"/>
    <w:rsid w:val="00EB3F84"/>
    <w:rsid w:val="00EB6B6B"/>
    <w:rsid w:val="00EC36B5"/>
    <w:rsid w:val="00EC7DE0"/>
    <w:rsid w:val="00ED43B6"/>
    <w:rsid w:val="00EE7012"/>
    <w:rsid w:val="00EF1E10"/>
    <w:rsid w:val="00EF6D25"/>
    <w:rsid w:val="00F03E5E"/>
    <w:rsid w:val="00F142B1"/>
    <w:rsid w:val="00F20D6F"/>
    <w:rsid w:val="00F2265F"/>
    <w:rsid w:val="00F2667D"/>
    <w:rsid w:val="00F26AFE"/>
    <w:rsid w:val="00F27125"/>
    <w:rsid w:val="00F355D9"/>
    <w:rsid w:val="00F40974"/>
    <w:rsid w:val="00F44623"/>
    <w:rsid w:val="00F46CB8"/>
    <w:rsid w:val="00F47DD4"/>
    <w:rsid w:val="00F511D2"/>
    <w:rsid w:val="00F52748"/>
    <w:rsid w:val="00F53550"/>
    <w:rsid w:val="00F54A1F"/>
    <w:rsid w:val="00F64193"/>
    <w:rsid w:val="00F70C7B"/>
    <w:rsid w:val="00F73688"/>
    <w:rsid w:val="00F80924"/>
    <w:rsid w:val="00F82248"/>
    <w:rsid w:val="00F91B83"/>
    <w:rsid w:val="00F9291A"/>
    <w:rsid w:val="00FA1A89"/>
    <w:rsid w:val="00FA2D39"/>
    <w:rsid w:val="00FA7E4C"/>
    <w:rsid w:val="00FB15CD"/>
    <w:rsid w:val="00FB217C"/>
    <w:rsid w:val="00FD0827"/>
    <w:rsid w:val="00FD3282"/>
    <w:rsid w:val="00FD37A7"/>
    <w:rsid w:val="00FD7583"/>
    <w:rsid w:val="00FE3A15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4B33C"/>
  <w15:docId w15:val="{69811F9D-118F-4518-ADDD-FA7AB6D6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36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5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62B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69C"/>
    <w:pPr>
      <w:ind w:left="720"/>
      <w:contextualSpacing/>
    </w:pPr>
  </w:style>
  <w:style w:type="table" w:styleId="TableGrid">
    <w:name w:val="Table Grid"/>
    <w:basedOn w:val="TableNormal"/>
    <w:uiPriority w:val="59"/>
    <w:rsid w:val="00C76A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C62B4B"/>
  </w:style>
  <w:style w:type="character" w:customStyle="1" w:styleId="Heading3Char">
    <w:name w:val="Heading 3 Char"/>
    <w:basedOn w:val="DefaultParagraphFont"/>
    <w:link w:val="Heading3"/>
    <w:uiPriority w:val="9"/>
    <w:rsid w:val="00C62B4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A0F9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0F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0F96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965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A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92450"/>
    <w:rPr>
      <w:color w:val="0000FF"/>
      <w:u w:val="single"/>
    </w:rPr>
  </w:style>
  <w:style w:type="character" w:customStyle="1" w:styleId="graisse">
    <w:name w:val="graisse"/>
    <w:basedOn w:val="DefaultParagraphFont"/>
    <w:rsid w:val="00B92450"/>
  </w:style>
  <w:style w:type="character" w:customStyle="1" w:styleId="Policepardfaut1">
    <w:name w:val="Police par défaut1"/>
    <w:rsid w:val="00514377"/>
  </w:style>
  <w:style w:type="character" w:styleId="Emphasis">
    <w:name w:val="Emphasis"/>
    <w:basedOn w:val="DefaultParagraphFont"/>
    <w:uiPriority w:val="20"/>
    <w:qFormat/>
    <w:rsid w:val="00405C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3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87</cp:revision>
  <dcterms:created xsi:type="dcterms:W3CDTF">2022-11-09T08:25:00Z</dcterms:created>
  <dcterms:modified xsi:type="dcterms:W3CDTF">2024-11-20T11:19:00Z</dcterms:modified>
</cp:coreProperties>
</file>