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9573" w14:textId="7A55985B" w:rsidR="00D61ACC" w:rsidRPr="000B10AB" w:rsidRDefault="00D61ACC" w:rsidP="00D61ACC">
      <w:pPr>
        <w:jc w:val="both"/>
        <w:rPr>
          <w:rFonts w:ascii="Times New Roman" w:hAnsi="Times New Roman" w:cs="Times New Roman"/>
          <w:b/>
          <w:bCs/>
          <w:sz w:val="24"/>
          <w:szCs w:val="24"/>
          <w:u w:val="single"/>
        </w:rPr>
      </w:pPr>
      <w:r w:rsidRPr="000B10AB">
        <w:rPr>
          <w:rFonts w:ascii="Times New Roman" w:hAnsi="Times New Roman" w:cs="Times New Roman"/>
          <w:b/>
          <w:bCs/>
          <w:sz w:val="24"/>
          <w:szCs w:val="24"/>
          <w:u w:val="single"/>
        </w:rPr>
        <w:t>E</w:t>
      </w:r>
      <w:proofErr w:type="gramStart"/>
      <w:r w:rsidRPr="000B10AB">
        <w:rPr>
          <w:rFonts w:ascii="Times New Roman" w:hAnsi="Times New Roman" w:cs="Times New Roman"/>
          <w:b/>
          <w:bCs/>
          <w:sz w:val="24"/>
          <w:szCs w:val="24"/>
          <w:u w:val="single"/>
        </w:rPr>
        <w:t>6:</w:t>
      </w:r>
      <w:proofErr w:type="gramEnd"/>
    </w:p>
    <w:p w14:paraId="452CCD28" w14:textId="7FBE71EB" w:rsidR="000B10AB" w:rsidRPr="00A208E6" w:rsidRDefault="000B10AB" w:rsidP="000B10AB">
      <w:pPr>
        <w:pStyle w:val="ListParagraph"/>
        <w:numPr>
          <w:ilvl w:val="0"/>
          <w:numId w:val="10"/>
        </w:numPr>
        <w:jc w:val="both"/>
        <w:rPr>
          <w:rFonts w:ascii="Times New Roman" w:hAnsi="Times New Roman" w:cs="Times New Roman"/>
          <w:sz w:val="24"/>
          <w:szCs w:val="24"/>
        </w:rPr>
      </w:pPr>
      <w:r w:rsidRPr="00A208E6">
        <w:rPr>
          <w:rFonts w:ascii="Times New Roman" w:hAnsi="Times New Roman" w:cs="Times New Roman"/>
          <w:sz w:val="24"/>
          <w:szCs w:val="24"/>
        </w:rPr>
        <w:t xml:space="preserve">Les produits obtenus sont le maltose et les acides aminés. </w:t>
      </w:r>
    </w:p>
    <w:p w14:paraId="39D66154" w14:textId="79F85480" w:rsidR="000B10AB" w:rsidRDefault="00A208E6" w:rsidP="000B10AB">
      <w:pPr>
        <w:pStyle w:val="ListParagraph"/>
        <w:numPr>
          <w:ilvl w:val="0"/>
          <w:numId w:val="10"/>
        </w:numPr>
        <w:jc w:val="both"/>
        <w:rPr>
          <w:rFonts w:ascii="Times New Roman" w:hAnsi="Times New Roman" w:cs="Times New Roman"/>
          <w:sz w:val="24"/>
          <w:szCs w:val="24"/>
        </w:rPr>
      </w:pPr>
      <w:r w:rsidRPr="00A208E6">
        <w:rPr>
          <w:rFonts w:ascii="Times New Roman" w:hAnsi="Times New Roman" w:cs="Times New Roman"/>
          <w:sz w:val="24"/>
          <w:szCs w:val="24"/>
        </w:rPr>
        <w:t xml:space="preserve">Le substrat de l’amylase </w:t>
      </w:r>
      <w:r w:rsidR="00DC22C7" w:rsidRPr="00A208E6">
        <w:rPr>
          <w:rFonts w:ascii="Times New Roman" w:hAnsi="Times New Roman" w:cs="Times New Roman"/>
          <w:sz w:val="24"/>
          <w:szCs w:val="24"/>
        </w:rPr>
        <w:t>pancréatique</w:t>
      </w:r>
      <w:r w:rsidRPr="00A208E6">
        <w:rPr>
          <w:rFonts w:ascii="Times New Roman" w:hAnsi="Times New Roman" w:cs="Times New Roman"/>
          <w:sz w:val="24"/>
          <w:szCs w:val="24"/>
        </w:rPr>
        <w:t xml:space="preserve"> est l’amidon puisque l’amylase transforme toute la </w:t>
      </w:r>
      <w:r w:rsidR="00DC22C7" w:rsidRPr="00A208E6">
        <w:rPr>
          <w:rFonts w:ascii="Times New Roman" w:hAnsi="Times New Roman" w:cs="Times New Roman"/>
          <w:sz w:val="24"/>
          <w:szCs w:val="24"/>
        </w:rPr>
        <w:t>quantité</w:t>
      </w:r>
      <w:r w:rsidRPr="00A208E6">
        <w:rPr>
          <w:rFonts w:ascii="Times New Roman" w:hAnsi="Times New Roman" w:cs="Times New Roman"/>
          <w:sz w:val="24"/>
          <w:szCs w:val="24"/>
        </w:rPr>
        <w:t xml:space="preserve"> d’amidon en maltose alors qu’elle </w:t>
      </w:r>
      <w:r>
        <w:rPr>
          <w:rFonts w:ascii="Times New Roman" w:hAnsi="Times New Roman" w:cs="Times New Roman"/>
          <w:sz w:val="24"/>
          <w:szCs w:val="24"/>
        </w:rPr>
        <w:t xml:space="preserve">ne </w:t>
      </w:r>
      <w:r w:rsidR="00DC22C7">
        <w:rPr>
          <w:rFonts w:ascii="Times New Roman" w:hAnsi="Times New Roman" w:cs="Times New Roman"/>
          <w:sz w:val="24"/>
          <w:szCs w:val="24"/>
        </w:rPr>
        <w:t>digère</w:t>
      </w:r>
      <w:r>
        <w:rPr>
          <w:rFonts w:ascii="Times New Roman" w:hAnsi="Times New Roman" w:cs="Times New Roman"/>
          <w:sz w:val="24"/>
          <w:szCs w:val="24"/>
        </w:rPr>
        <w:t xml:space="preserve"> pas l’albumine. </w:t>
      </w:r>
    </w:p>
    <w:p w14:paraId="47FFCFD4" w14:textId="5B432FEA" w:rsidR="00DC22C7" w:rsidRPr="00C011FA" w:rsidRDefault="00DC22C7" w:rsidP="00C011FA">
      <w:pPr>
        <w:pStyle w:val="ListParagraph"/>
        <w:jc w:val="both"/>
        <w:rPr>
          <w:rFonts w:ascii="Times New Roman" w:hAnsi="Times New Roman" w:cs="Times New Roman"/>
          <w:sz w:val="24"/>
          <w:szCs w:val="24"/>
        </w:rPr>
      </w:pPr>
      <w:r w:rsidRPr="00A208E6">
        <w:rPr>
          <w:rFonts w:ascii="Times New Roman" w:hAnsi="Times New Roman" w:cs="Times New Roman"/>
          <w:sz w:val="24"/>
          <w:szCs w:val="24"/>
        </w:rPr>
        <w:t xml:space="preserve">Le substrat de </w:t>
      </w:r>
      <w:r w:rsidR="00272124">
        <w:rPr>
          <w:rFonts w:ascii="Times New Roman" w:hAnsi="Times New Roman" w:cs="Times New Roman"/>
          <w:sz w:val="24"/>
          <w:szCs w:val="24"/>
        </w:rPr>
        <w:t>la trypsine</w:t>
      </w:r>
      <w:r w:rsidRPr="00A208E6">
        <w:rPr>
          <w:rFonts w:ascii="Times New Roman" w:hAnsi="Times New Roman" w:cs="Times New Roman"/>
          <w:sz w:val="24"/>
          <w:szCs w:val="24"/>
        </w:rPr>
        <w:t xml:space="preserve"> est l’</w:t>
      </w:r>
      <w:r w:rsidR="00C510A2">
        <w:rPr>
          <w:rFonts w:ascii="Times New Roman" w:hAnsi="Times New Roman" w:cs="Times New Roman"/>
          <w:sz w:val="24"/>
          <w:szCs w:val="24"/>
        </w:rPr>
        <w:t>albumine</w:t>
      </w:r>
      <w:r w:rsidRPr="00A208E6">
        <w:rPr>
          <w:rFonts w:ascii="Times New Roman" w:hAnsi="Times New Roman" w:cs="Times New Roman"/>
          <w:sz w:val="24"/>
          <w:szCs w:val="24"/>
        </w:rPr>
        <w:t xml:space="preserve"> puisque </w:t>
      </w:r>
      <w:r w:rsidR="002A788A">
        <w:rPr>
          <w:rFonts w:ascii="Times New Roman" w:hAnsi="Times New Roman" w:cs="Times New Roman"/>
          <w:sz w:val="24"/>
          <w:szCs w:val="24"/>
        </w:rPr>
        <w:t>la trypsine</w:t>
      </w:r>
      <w:r w:rsidRPr="00A208E6">
        <w:rPr>
          <w:rFonts w:ascii="Times New Roman" w:hAnsi="Times New Roman" w:cs="Times New Roman"/>
          <w:sz w:val="24"/>
          <w:szCs w:val="24"/>
        </w:rPr>
        <w:t xml:space="preserve"> transforme toute la quantité d’a</w:t>
      </w:r>
      <w:r w:rsidR="002A788A">
        <w:rPr>
          <w:rFonts w:ascii="Times New Roman" w:hAnsi="Times New Roman" w:cs="Times New Roman"/>
          <w:sz w:val="24"/>
          <w:szCs w:val="24"/>
        </w:rPr>
        <w:t xml:space="preserve">lbumine </w:t>
      </w:r>
      <w:r w:rsidRPr="00A208E6">
        <w:rPr>
          <w:rFonts w:ascii="Times New Roman" w:hAnsi="Times New Roman" w:cs="Times New Roman"/>
          <w:sz w:val="24"/>
          <w:szCs w:val="24"/>
        </w:rPr>
        <w:t xml:space="preserve">en </w:t>
      </w:r>
      <w:r w:rsidR="001E05B7">
        <w:rPr>
          <w:rFonts w:ascii="Times New Roman" w:hAnsi="Times New Roman" w:cs="Times New Roman"/>
          <w:sz w:val="24"/>
          <w:szCs w:val="24"/>
        </w:rPr>
        <w:t xml:space="preserve">acides </w:t>
      </w:r>
      <w:r w:rsidR="00D45994">
        <w:rPr>
          <w:rFonts w:ascii="Times New Roman" w:hAnsi="Times New Roman" w:cs="Times New Roman"/>
          <w:sz w:val="24"/>
          <w:szCs w:val="24"/>
        </w:rPr>
        <w:t>aminés</w:t>
      </w:r>
      <w:r w:rsidR="001E05B7">
        <w:rPr>
          <w:rFonts w:ascii="Times New Roman" w:hAnsi="Times New Roman" w:cs="Times New Roman"/>
          <w:sz w:val="24"/>
          <w:szCs w:val="24"/>
        </w:rPr>
        <w:t xml:space="preserve"> </w:t>
      </w:r>
      <w:r w:rsidRPr="00A208E6">
        <w:rPr>
          <w:rFonts w:ascii="Times New Roman" w:hAnsi="Times New Roman" w:cs="Times New Roman"/>
          <w:sz w:val="24"/>
          <w:szCs w:val="24"/>
        </w:rPr>
        <w:t xml:space="preserve">alors qu’elle </w:t>
      </w:r>
      <w:r>
        <w:rPr>
          <w:rFonts w:ascii="Times New Roman" w:hAnsi="Times New Roman" w:cs="Times New Roman"/>
          <w:sz w:val="24"/>
          <w:szCs w:val="24"/>
        </w:rPr>
        <w:t>ne digère pas l’a</w:t>
      </w:r>
      <w:r w:rsidR="00D45994">
        <w:rPr>
          <w:rFonts w:ascii="Times New Roman" w:hAnsi="Times New Roman" w:cs="Times New Roman"/>
          <w:sz w:val="24"/>
          <w:szCs w:val="24"/>
        </w:rPr>
        <w:t>midon</w:t>
      </w:r>
      <w:r>
        <w:rPr>
          <w:rFonts w:ascii="Times New Roman" w:hAnsi="Times New Roman" w:cs="Times New Roman"/>
          <w:sz w:val="24"/>
          <w:szCs w:val="24"/>
        </w:rPr>
        <w:t xml:space="preserve">. </w:t>
      </w:r>
    </w:p>
    <w:p w14:paraId="2001DFB5" w14:textId="497D5FFF" w:rsidR="00DC22C7" w:rsidRPr="00A208E6" w:rsidRDefault="00C011FA" w:rsidP="000B10A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La </w:t>
      </w:r>
      <w:r w:rsidR="00B70AAD">
        <w:rPr>
          <w:rFonts w:ascii="Times New Roman" w:hAnsi="Times New Roman" w:cs="Times New Roman"/>
          <w:sz w:val="24"/>
          <w:szCs w:val="24"/>
        </w:rPr>
        <w:t>spécificité</w:t>
      </w:r>
      <w:r>
        <w:rPr>
          <w:rFonts w:ascii="Times New Roman" w:hAnsi="Times New Roman" w:cs="Times New Roman"/>
          <w:sz w:val="24"/>
          <w:szCs w:val="24"/>
        </w:rPr>
        <w:t xml:space="preserve"> de l’enzyme. </w:t>
      </w:r>
    </w:p>
    <w:p w14:paraId="7007EA84" w14:textId="1E449146" w:rsidR="007D78FD" w:rsidRPr="00A208E6" w:rsidRDefault="007D78FD" w:rsidP="00BB05CD">
      <w:pPr>
        <w:jc w:val="both"/>
        <w:rPr>
          <w:rFonts w:ascii="Times New Roman" w:hAnsi="Times New Roman" w:cs="Times New Roman"/>
          <w:sz w:val="24"/>
          <w:szCs w:val="24"/>
        </w:rPr>
      </w:pPr>
      <w:r w:rsidRPr="00A208E6">
        <w:rPr>
          <w:rFonts w:ascii="Times New Roman" w:hAnsi="Times New Roman" w:cs="Times New Roman"/>
          <w:sz w:val="24"/>
          <w:szCs w:val="24"/>
        </w:rPr>
        <w:t>E</w:t>
      </w:r>
      <w:proofErr w:type="gramStart"/>
      <w:r w:rsidRPr="00A208E6">
        <w:rPr>
          <w:rFonts w:ascii="Times New Roman" w:hAnsi="Times New Roman" w:cs="Times New Roman"/>
          <w:sz w:val="24"/>
          <w:szCs w:val="24"/>
        </w:rPr>
        <w:t>7:</w:t>
      </w:r>
      <w:proofErr w:type="gramEnd"/>
    </w:p>
    <w:p w14:paraId="4785E2DA" w14:textId="07613755" w:rsidR="00321906" w:rsidRPr="00BB05CD" w:rsidRDefault="00321906" w:rsidP="00BB05CD">
      <w:pPr>
        <w:pStyle w:val="ListParagraph"/>
        <w:numPr>
          <w:ilvl w:val="0"/>
          <w:numId w:val="8"/>
        </w:numPr>
        <w:jc w:val="both"/>
        <w:rPr>
          <w:rFonts w:ascii="Times New Roman" w:hAnsi="Times New Roman" w:cs="Times New Roman"/>
          <w:b/>
          <w:bCs/>
          <w:sz w:val="24"/>
          <w:szCs w:val="24"/>
          <w:u w:val="single"/>
        </w:rPr>
      </w:pPr>
    </w:p>
    <w:p w14:paraId="75B9C845" w14:textId="7CBC1433" w:rsidR="00A90CD5" w:rsidRPr="00BB05CD" w:rsidRDefault="004A20FC"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Glandes salivaires</w:t>
      </w:r>
    </w:p>
    <w:p w14:paraId="565FE3EF" w14:textId="079F07A2" w:rsidR="004A20FC" w:rsidRPr="00BB05CD" w:rsidRDefault="00844890"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Bouche</w:t>
      </w:r>
    </w:p>
    <w:p w14:paraId="0BF7EA62" w14:textId="4DED3126" w:rsidR="00844890" w:rsidRPr="00BB05CD" w:rsidRDefault="001D0644"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Œsophage</w:t>
      </w:r>
    </w:p>
    <w:p w14:paraId="492C95A7" w14:textId="07B9A245" w:rsidR="001D0644" w:rsidRPr="00BB05CD" w:rsidRDefault="00790A1D"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Foie</w:t>
      </w:r>
    </w:p>
    <w:p w14:paraId="05181939" w14:textId="50A02693" w:rsidR="00790A1D" w:rsidRPr="00BB05CD" w:rsidRDefault="005C35A7"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Estomac</w:t>
      </w:r>
    </w:p>
    <w:p w14:paraId="0F128738" w14:textId="6C8FEBD6" w:rsidR="005C35A7" w:rsidRPr="00BB05CD" w:rsidRDefault="00643B28"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Pancréas</w:t>
      </w:r>
    </w:p>
    <w:p w14:paraId="14FC231F" w14:textId="6438B82A" w:rsidR="00ED4F0E" w:rsidRPr="00BB05CD" w:rsidRDefault="00643B28"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 xml:space="preserve">Intestin </w:t>
      </w:r>
      <w:r w:rsidR="00C32BA6" w:rsidRPr="00BB05CD">
        <w:rPr>
          <w:rFonts w:ascii="Times New Roman" w:hAnsi="Times New Roman" w:cs="Times New Roman"/>
          <w:sz w:val="24"/>
          <w:szCs w:val="24"/>
        </w:rPr>
        <w:t>grêle</w:t>
      </w:r>
    </w:p>
    <w:p w14:paraId="3DF9A6FC" w14:textId="0802E12C" w:rsidR="00643B28" w:rsidRPr="00BB05CD" w:rsidRDefault="00E24A06" w:rsidP="00BB05CD">
      <w:pPr>
        <w:pStyle w:val="ListParagraph"/>
        <w:numPr>
          <w:ilvl w:val="0"/>
          <w:numId w:val="6"/>
        </w:numPr>
        <w:jc w:val="both"/>
        <w:rPr>
          <w:rFonts w:ascii="Times New Roman" w:hAnsi="Times New Roman" w:cs="Times New Roman"/>
          <w:sz w:val="24"/>
          <w:szCs w:val="24"/>
        </w:rPr>
      </w:pPr>
      <w:r w:rsidRPr="00BB05CD">
        <w:rPr>
          <w:rFonts w:ascii="Times New Roman" w:hAnsi="Times New Roman" w:cs="Times New Roman"/>
          <w:sz w:val="24"/>
          <w:szCs w:val="24"/>
        </w:rPr>
        <w:t>Gros intestin</w:t>
      </w:r>
    </w:p>
    <w:p w14:paraId="718514E5" w14:textId="17E42F92" w:rsidR="00E24A06" w:rsidRPr="00BB05CD" w:rsidRDefault="00E24A06" w:rsidP="00BB05CD">
      <w:pPr>
        <w:pStyle w:val="ListParagraph"/>
        <w:numPr>
          <w:ilvl w:val="0"/>
          <w:numId w:val="7"/>
        </w:numPr>
        <w:jc w:val="both"/>
        <w:rPr>
          <w:rFonts w:ascii="Times New Roman" w:hAnsi="Times New Roman" w:cs="Times New Roman"/>
          <w:sz w:val="24"/>
          <w:szCs w:val="24"/>
        </w:rPr>
      </w:pPr>
      <w:r w:rsidRPr="00BB05CD">
        <w:rPr>
          <w:rFonts w:ascii="Times New Roman" w:hAnsi="Times New Roman" w:cs="Times New Roman"/>
          <w:sz w:val="24"/>
          <w:szCs w:val="24"/>
        </w:rPr>
        <w:t xml:space="preserve">Absorption </w:t>
      </w:r>
    </w:p>
    <w:p w14:paraId="2801B800" w14:textId="1F18C1B3" w:rsidR="00321906" w:rsidRPr="00BB05CD" w:rsidRDefault="00AB15DF" w:rsidP="00BB05CD">
      <w:pPr>
        <w:pStyle w:val="ListParagraph"/>
        <w:numPr>
          <w:ilvl w:val="0"/>
          <w:numId w:val="8"/>
        </w:numPr>
        <w:jc w:val="both"/>
        <w:rPr>
          <w:rFonts w:ascii="Times New Roman" w:hAnsi="Times New Roman" w:cs="Times New Roman"/>
          <w:sz w:val="24"/>
          <w:szCs w:val="24"/>
        </w:rPr>
      </w:pPr>
      <w:r w:rsidRPr="00BB05CD">
        <w:rPr>
          <w:rFonts w:ascii="Times New Roman" w:hAnsi="Times New Roman" w:cs="Times New Roman"/>
          <w:sz w:val="24"/>
          <w:szCs w:val="24"/>
        </w:rPr>
        <w:t>Les aliments ne passent pas dans les glandes digestives.</w:t>
      </w:r>
    </w:p>
    <w:p w14:paraId="26621FB1" w14:textId="67C56938" w:rsidR="00ED2008" w:rsidRPr="00BB05CD" w:rsidRDefault="00ED2008" w:rsidP="00BB05CD">
      <w:pPr>
        <w:pStyle w:val="ListParagraph"/>
        <w:numPr>
          <w:ilvl w:val="0"/>
          <w:numId w:val="8"/>
        </w:numPr>
        <w:jc w:val="both"/>
        <w:rPr>
          <w:rFonts w:ascii="Times New Roman" w:hAnsi="Times New Roman" w:cs="Times New Roman"/>
          <w:sz w:val="24"/>
          <w:szCs w:val="24"/>
        </w:rPr>
      </w:pPr>
      <w:r w:rsidRPr="00BB05CD">
        <w:rPr>
          <w:rFonts w:ascii="Times New Roman" w:hAnsi="Times New Roman" w:cs="Times New Roman"/>
          <w:sz w:val="24"/>
          <w:szCs w:val="24"/>
        </w:rPr>
        <w:t xml:space="preserve">Les sucs digestifs : salive – suc gastrique – suc intestinal – bile – suc </w:t>
      </w:r>
      <w:r w:rsidR="00DD1A68" w:rsidRPr="00BB05CD">
        <w:rPr>
          <w:rFonts w:ascii="Times New Roman" w:hAnsi="Times New Roman" w:cs="Times New Roman"/>
          <w:sz w:val="24"/>
          <w:szCs w:val="24"/>
        </w:rPr>
        <w:t>pancréatique</w:t>
      </w:r>
      <w:r w:rsidRPr="00BB05CD">
        <w:rPr>
          <w:rFonts w:ascii="Times New Roman" w:hAnsi="Times New Roman" w:cs="Times New Roman"/>
          <w:sz w:val="24"/>
          <w:szCs w:val="24"/>
        </w:rPr>
        <w:t xml:space="preserve">. </w:t>
      </w:r>
    </w:p>
    <w:p w14:paraId="13CBC393" w14:textId="342C666C" w:rsidR="00AB15DF" w:rsidRPr="00BB05CD" w:rsidRDefault="00EA5430" w:rsidP="00BB05CD">
      <w:pPr>
        <w:pStyle w:val="ListParagraph"/>
        <w:jc w:val="both"/>
        <w:rPr>
          <w:rFonts w:ascii="Times New Roman" w:hAnsi="Times New Roman" w:cs="Times New Roman"/>
          <w:sz w:val="24"/>
          <w:szCs w:val="24"/>
        </w:rPr>
      </w:pPr>
      <w:r w:rsidRPr="00BB05CD">
        <w:rPr>
          <w:rFonts w:ascii="Times New Roman" w:hAnsi="Times New Roman" w:cs="Times New Roman"/>
          <w:sz w:val="24"/>
          <w:szCs w:val="24"/>
        </w:rPr>
        <w:t>Les sucs digestifs contiennent des enzymes responsables de simplifier les molécules pour les transformer en nutriments.</w:t>
      </w:r>
    </w:p>
    <w:p w14:paraId="169FD23D" w14:textId="77777777" w:rsidR="002243EC" w:rsidRPr="00BB05CD" w:rsidRDefault="002243EC" w:rsidP="00BB05CD">
      <w:pPr>
        <w:pStyle w:val="ListParagraph"/>
        <w:spacing w:after="0" w:line="240" w:lineRule="auto"/>
        <w:jc w:val="both"/>
        <w:rPr>
          <w:rFonts w:ascii="Times New Roman" w:hAnsi="Times New Roman" w:cs="Times New Roman"/>
          <w:sz w:val="24"/>
          <w:szCs w:val="24"/>
        </w:rPr>
      </w:pPr>
    </w:p>
    <w:p w14:paraId="4A31D7E7" w14:textId="7EAC7A19" w:rsidR="004C020E" w:rsidRPr="00BB05CD" w:rsidRDefault="004C020E" w:rsidP="00BB05CD">
      <w:pPr>
        <w:spacing w:after="0" w:line="240" w:lineRule="auto"/>
        <w:jc w:val="both"/>
        <w:rPr>
          <w:rFonts w:ascii="Times New Roman" w:hAnsi="Times New Roman" w:cs="Times New Roman"/>
          <w:b/>
          <w:bCs/>
          <w:sz w:val="24"/>
          <w:szCs w:val="24"/>
          <w:u w:val="single"/>
        </w:rPr>
      </w:pPr>
      <w:r w:rsidRPr="00BB05CD">
        <w:rPr>
          <w:rFonts w:ascii="Times New Roman" w:hAnsi="Times New Roman" w:cs="Times New Roman"/>
          <w:b/>
          <w:bCs/>
          <w:sz w:val="24"/>
          <w:szCs w:val="24"/>
          <w:u w:val="single"/>
        </w:rPr>
        <w:t>E</w:t>
      </w:r>
      <w:proofErr w:type="gramStart"/>
      <w:r w:rsidRPr="00BB05CD">
        <w:rPr>
          <w:rFonts w:ascii="Times New Roman" w:hAnsi="Times New Roman" w:cs="Times New Roman"/>
          <w:b/>
          <w:bCs/>
          <w:sz w:val="24"/>
          <w:szCs w:val="24"/>
          <w:u w:val="single"/>
        </w:rPr>
        <w:t>8:</w:t>
      </w:r>
      <w:proofErr w:type="gramEnd"/>
    </w:p>
    <w:p w14:paraId="4D0B6BC2" w14:textId="77777777" w:rsidR="004C020E" w:rsidRPr="00BB05CD" w:rsidRDefault="004C020E" w:rsidP="00BB05CD">
      <w:pPr>
        <w:pStyle w:val="ListParagraph"/>
        <w:spacing w:after="0" w:line="240" w:lineRule="auto"/>
        <w:jc w:val="both"/>
        <w:rPr>
          <w:rFonts w:ascii="Times New Roman" w:hAnsi="Times New Roman" w:cs="Times New Roman"/>
          <w:sz w:val="24"/>
          <w:szCs w:val="24"/>
        </w:rPr>
      </w:pPr>
    </w:p>
    <w:p w14:paraId="6427BAFB" w14:textId="77777777" w:rsidR="004C020E" w:rsidRPr="00BB05CD" w:rsidRDefault="004C020E" w:rsidP="00BB05CD">
      <w:pPr>
        <w:spacing w:after="0" w:line="240" w:lineRule="auto"/>
        <w:jc w:val="both"/>
        <w:rPr>
          <w:rFonts w:ascii="Times New Roman" w:hAnsi="Times New Roman" w:cs="Times New Roman"/>
          <w:sz w:val="24"/>
          <w:szCs w:val="24"/>
        </w:rPr>
      </w:pPr>
      <w:r w:rsidRPr="00BB05CD">
        <w:rPr>
          <w:rFonts w:ascii="Times New Roman" w:hAnsi="Times New Roman" w:cs="Times New Roman"/>
          <w:b/>
          <w:bCs/>
          <w:sz w:val="24"/>
          <w:szCs w:val="24"/>
        </w:rPr>
        <w:t>Sachant que</w:t>
      </w:r>
      <w:r w:rsidRPr="00BB05CD">
        <w:rPr>
          <w:rFonts w:ascii="Times New Roman" w:hAnsi="Times New Roman" w:cs="Times New Roman"/>
          <w:sz w:val="24"/>
          <w:szCs w:val="24"/>
        </w:rPr>
        <w:t xml:space="preserve"> le test de Biuret donne une coloration violette en présence des protéines et des polypeptides et </w:t>
      </w:r>
      <w:r w:rsidRPr="00BB05CD">
        <w:rPr>
          <w:rFonts w:ascii="Times New Roman" w:hAnsi="Times New Roman" w:cs="Times New Roman"/>
          <w:b/>
          <w:bCs/>
          <w:sz w:val="24"/>
          <w:szCs w:val="24"/>
        </w:rPr>
        <w:t>puisqu’on observe</w:t>
      </w:r>
      <w:r w:rsidRPr="00BB05CD">
        <w:rPr>
          <w:rFonts w:ascii="Times New Roman" w:hAnsi="Times New Roman" w:cs="Times New Roman"/>
          <w:sz w:val="24"/>
          <w:szCs w:val="24"/>
        </w:rPr>
        <w:t xml:space="preserve"> une coloration violette avec le riz et le lait </w:t>
      </w:r>
      <w:r w:rsidRPr="00BB05CD">
        <w:rPr>
          <w:rFonts w:ascii="Times New Roman" w:hAnsi="Times New Roman" w:cs="Times New Roman"/>
          <w:b/>
          <w:bCs/>
          <w:sz w:val="24"/>
          <w:szCs w:val="24"/>
        </w:rPr>
        <w:t>cela signifie que</w:t>
      </w:r>
      <w:r w:rsidRPr="00BB05CD">
        <w:rPr>
          <w:rFonts w:ascii="Times New Roman" w:hAnsi="Times New Roman" w:cs="Times New Roman"/>
          <w:sz w:val="24"/>
          <w:szCs w:val="24"/>
        </w:rPr>
        <w:t xml:space="preserve"> le riz et le lait contiennent des protéines et/ou des polypeptides.</w:t>
      </w:r>
    </w:p>
    <w:p w14:paraId="633D1323" w14:textId="77777777" w:rsidR="004C020E" w:rsidRPr="00BB05CD" w:rsidRDefault="004C020E" w:rsidP="00BB05CD">
      <w:pPr>
        <w:jc w:val="both"/>
        <w:rPr>
          <w:rFonts w:ascii="Times New Roman" w:hAnsi="Times New Roman" w:cs="Times New Roman"/>
          <w:sz w:val="24"/>
          <w:szCs w:val="24"/>
        </w:rPr>
      </w:pPr>
      <w:r w:rsidRPr="00BB05CD">
        <w:rPr>
          <w:rFonts w:ascii="Times New Roman" w:hAnsi="Times New Roman" w:cs="Times New Roman"/>
          <w:sz w:val="24"/>
          <w:szCs w:val="24"/>
        </w:rPr>
        <w:t xml:space="preserve">Sachant que le test de Fehling à chaud donne un précipité rouge brique en présence de sucres réducteurs et puisqu’on observe un précipité rouge brique seulement avec le lait cela signifie que le lait contient des sucres réducteurs mais que le riz n’en contient pas. </w:t>
      </w:r>
    </w:p>
    <w:p w14:paraId="39140B65" w14:textId="77777777" w:rsidR="004C020E" w:rsidRPr="00BB05CD" w:rsidRDefault="004C020E" w:rsidP="00BB05CD">
      <w:pPr>
        <w:jc w:val="both"/>
        <w:rPr>
          <w:rFonts w:ascii="Times New Roman" w:hAnsi="Times New Roman" w:cs="Times New Roman"/>
          <w:sz w:val="24"/>
          <w:szCs w:val="24"/>
        </w:rPr>
      </w:pPr>
      <w:r w:rsidRPr="00BB05CD">
        <w:rPr>
          <w:rFonts w:ascii="Times New Roman" w:hAnsi="Times New Roman" w:cs="Times New Roman"/>
          <w:sz w:val="24"/>
          <w:szCs w:val="24"/>
        </w:rPr>
        <w:t xml:space="preserve">Sachant que le test à l’eau iodée donne une coloration </w:t>
      </w:r>
      <w:proofErr w:type="gramStart"/>
      <w:r w:rsidRPr="00BB05CD">
        <w:rPr>
          <w:rFonts w:ascii="Times New Roman" w:hAnsi="Times New Roman" w:cs="Times New Roman"/>
          <w:sz w:val="24"/>
          <w:szCs w:val="24"/>
        </w:rPr>
        <w:t>bleue foncée</w:t>
      </w:r>
      <w:proofErr w:type="gramEnd"/>
      <w:r w:rsidRPr="00BB05CD">
        <w:rPr>
          <w:rFonts w:ascii="Times New Roman" w:hAnsi="Times New Roman" w:cs="Times New Roman"/>
          <w:sz w:val="24"/>
          <w:szCs w:val="24"/>
        </w:rPr>
        <w:t xml:space="preserve"> en présence de l’amidon et puisqu’on observe une coloration bleue foncée seulement avec le riz cela signifie que le riz contient de l’amidon mais que le lait n’en contient pas. </w:t>
      </w:r>
    </w:p>
    <w:p w14:paraId="1EAF8576" w14:textId="77777777" w:rsidR="002243EC" w:rsidRPr="00BB05CD" w:rsidRDefault="002243EC" w:rsidP="00BB05CD">
      <w:pPr>
        <w:pStyle w:val="ListParagraph"/>
        <w:jc w:val="both"/>
        <w:rPr>
          <w:rFonts w:ascii="Times New Roman" w:hAnsi="Times New Roman" w:cs="Times New Roman"/>
          <w:sz w:val="24"/>
          <w:szCs w:val="24"/>
        </w:rPr>
      </w:pPr>
    </w:p>
    <w:p w14:paraId="35BDDCD2" w14:textId="77777777" w:rsidR="002C1154" w:rsidRPr="00BB05CD" w:rsidRDefault="002C1154" w:rsidP="00BB05CD">
      <w:pPr>
        <w:jc w:val="both"/>
        <w:rPr>
          <w:rFonts w:ascii="Times New Roman" w:hAnsi="Times New Roman" w:cs="Times New Roman"/>
          <w:sz w:val="24"/>
          <w:szCs w:val="24"/>
        </w:rPr>
      </w:pPr>
    </w:p>
    <w:sectPr w:rsidR="002C1154" w:rsidRPr="00BB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3D"/>
    <w:multiLevelType w:val="hybridMultilevel"/>
    <w:tmpl w:val="27985B08"/>
    <w:lvl w:ilvl="0" w:tplc="A0BCD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B572C"/>
    <w:multiLevelType w:val="hybridMultilevel"/>
    <w:tmpl w:val="3B4AF706"/>
    <w:lvl w:ilvl="0" w:tplc="F15E34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9738BC"/>
    <w:multiLevelType w:val="hybridMultilevel"/>
    <w:tmpl w:val="3C82B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B3E7D"/>
    <w:multiLevelType w:val="hybridMultilevel"/>
    <w:tmpl w:val="31F4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1F96"/>
    <w:multiLevelType w:val="hybridMultilevel"/>
    <w:tmpl w:val="BE2C2112"/>
    <w:lvl w:ilvl="0" w:tplc="466E4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F7407"/>
    <w:multiLevelType w:val="hybridMultilevel"/>
    <w:tmpl w:val="3E50F632"/>
    <w:lvl w:ilvl="0" w:tplc="F7EEF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5000B"/>
    <w:multiLevelType w:val="hybridMultilevel"/>
    <w:tmpl w:val="10225CFC"/>
    <w:lvl w:ilvl="0" w:tplc="031E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F1827"/>
    <w:multiLevelType w:val="hybridMultilevel"/>
    <w:tmpl w:val="13DA129E"/>
    <w:lvl w:ilvl="0" w:tplc="B2EA704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8446A"/>
    <w:multiLevelType w:val="hybridMultilevel"/>
    <w:tmpl w:val="ECEE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E59FC"/>
    <w:multiLevelType w:val="hybridMultilevel"/>
    <w:tmpl w:val="5DEA3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19212">
    <w:abstractNumId w:val="0"/>
  </w:num>
  <w:num w:numId="2" w16cid:durableId="881139814">
    <w:abstractNumId w:val="4"/>
  </w:num>
  <w:num w:numId="3" w16cid:durableId="1000813770">
    <w:abstractNumId w:val="7"/>
  </w:num>
  <w:num w:numId="4" w16cid:durableId="2170655">
    <w:abstractNumId w:val="2"/>
  </w:num>
  <w:num w:numId="5" w16cid:durableId="1120224930">
    <w:abstractNumId w:val="8"/>
  </w:num>
  <w:num w:numId="6" w16cid:durableId="80225008">
    <w:abstractNumId w:val="3"/>
  </w:num>
  <w:num w:numId="7" w16cid:durableId="1369795794">
    <w:abstractNumId w:val="1"/>
  </w:num>
  <w:num w:numId="8" w16cid:durableId="1118257415">
    <w:abstractNumId w:val="5"/>
  </w:num>
  <w:num w:numId="9" w16cid:durableId="1925140388">
    <w:abstractNumId w:val="9"/>
  </w:num>
  <w:num w:numId="10" w16cid:durableId="166778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97"/>
    <w:rsid w:val="00040376"/>
    <w:rsid w:val="00063559"/>
    <w:rsid w:val="00083EDB"/>
    <w:rsid w:val="000B10AB"/>
    <w:rsid w:val="000B5359"/>
    <w:rsid w:val="000E75DB"/>
    <w:rsid w:val="00130107"/>
    <w:rsid w:val="00157772"/>
    <w:rsid w:val="001669E4"/>
    <w:rsid w:val="00176D23"/>
    <w:rsid w:val="001C4A97"/>
    <w:rsid w:val="001C75E8"/>
    <w:rsid w:val="001D0644"/>
    <w:rsid w:val="001E05B7"/>
    <w:rsid w:val="001E0F9E"/>
    <w:rsid w:val="001E5455"/>
    <w:rsid w:val="002243EC"/>
    <w:rsid w:val="0026252C"/>
    <w:rsid w:val="00272124"/>
    <w:rsid w:val="002A788A"/>
    <w:rsid w:val="002B3484"/>
    <w:rsid w:val="002C1154"/>
    <w:rsid w:val="00317710"/>
    <w:rsid w:val="00321906"/>
    <w:rsid w:val="00380DF9"/>
    <w:rsid w:val="00386D21"/>
    <w:rsid w:val="003D647A"/>
    <w:rsid w:val="004259B8"/>
    <w:rsid w:val="00467373"/>
    <w:rsid w:val="00471963"/>
    <w:rsid w:val="00495707"/>
    <w:rsid w:val="004A20FC"/>
    <w:rsid w:val="004C020E"/>
    <w:rsid w:val="00504E8D"/>
    <w:rsid w:val="005C35A7"/>
    <w:rsid w:val="005F0053"/>
    <w:rsid w:val="00643B28"/>
    <w:rsid w:val="006B6AB9"/>
    <w:rsid w:val="006F3762"/>
    <w:rsid w:val="006F4ACF"/>
    <w:rsid w:val="00773BC8"/>
    <w:rsid w:val="00790A1D"/>
    <w:rsid w:val="007B0E2E"/>
    <w:rsid w:val="007B0FBA"/>
    <w:rsid w:val="007D78FD"/>
    <w:rsid w:val="00844890"/>
    <w:rsid w:val="008A3F5B"/>
    <w:rsid w:val="00902B62"/>
    <w:rsid w:val="0098024E"/>
    <w:rsid w:val="00984BB6"/>
    <w:rsid w:val="00A208E6"/>
    <w:rsid w:val="00A27025"/>
    <w:rsid w:val="00A90CD5"/>
    <w:rsid w:val="00AB15DF"/>
    <w:rsid w:val="00B70AAD"/>
    <w:rsid w:val="00BB05CD"/>
    <w:rsid w:val="00C011FA"/>
    <w:rsid w:val="00C01BD7"/>
    <w:rsid w:val="00C14508"/>
    <w:rsid w:val="00C32BA6"/>
    <w:rsid w:val="00C510A2"/>
    <w:rsid w:val="00C75843"/>
    <w:rsid w:val="00D3019D"/>
    <w:rsid w:val="00D45994"/>
    <w:rsid w:val="00D57414"/>
    <w:rsid w:val="00D61ACC"/>
    <w:rsid w:val="00DC22C7"/>
    <w:rsid w:val="00DD1A68"/>
    <w:rsid w:val="00DD52BE"/>
    <w:rsid w:val="00E24A06"/>
    <w:rsid w:val="00EA5430"/>
    <w:rsid w:val="00EC6DD5"/>
    <w:rsid w:val="00ED2008"/>
    <w:rsid w:val="00ED4F0E"/>
    <w:rsid w:val="00F753E1"/>
    <w:rsid w:val="00F7765E"/>
    <w:rsid w:val="00F867F8"/>
    <w:rsid w:val="00F9137F"/>
    <w:rsid w:val="00FC1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985D"/>
  <w15:chartTrackingRefBased/>
  <w15:docId w15:val="{94A44CBA-3458-4B4B-8E58-0CE9B94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Raymona Ghazal</dc:creator>
  <cp:keywords/>
  <dc:description/>
  <cp:lastModifiedBy>Admin</cp:lastModifiedBy>
  <cp:revision>83</cp:revision>
  <dcterms:created xsi:type="dcterms:W3CDTF">2022-11-21T06:27:00Z</dcterms:created>
  <dcterms:modified xsi:type="dcterms:W3CDTF">2023-12-10T14:00:00Z</dcterms:modified>
</cp:coreProperties>
</file>