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9F74" w14:textId="61A21050" w:rsidR="0055614D" w:rsidRPr="00681698" w:rsidRDefault="0055614D" w:rsidP="006816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4AE9">
        <w:rPr>
          <w:rFonts w:ascii="Times New Roman" w:hAnsi="Times New Roman" w:cs="Times New Roman"/>
          <w:b/>
          <w:bCs/>
          <w:sz w:val="24"/>
          <w:szCs w:val="24"/>
          <w:lang w:val="fr-FR"/>
        </w:rPr>
        <w:t>Vrai ou faux. Corriger les affirmations inexactes :</w:t>
      </w:r>
      <w:r w:rsidR="001546F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(3pts)</w:t>
      </w:r>
    </w:p>
    <w:p w14:paraId="73AD2258" w14:textId="7BFF1239" w:rsidR="0055614D" w:rsidRPr="00954AE9" w:rsidRDefault="0055614D" w:rsidP="005561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4AE9">
        <w:rPr>
          <w:rFonts w:ascii="Times New Roman" w:hAnsi="Times New Roman" w:cs="Times New Roman"/>
          <w:sz w:val="24"/>
          <w:szCs w:val="24"/>
          <w:lang w:val="fr-FR"/>
        </w:rPr>
        <w:t xml:space="preserve">F : </w:t>
      </w:r>
      <w:r>
        <w:rPr>
          <w:rFonts w:ascii="Times New Roman" w:hAnsi="Times New Roman" w:cs="Times New Roman"/>
          <w:sz w:val="24"/>
          <w:szCs w:val="24"/>
          <w:lang w:val="fr-FR"/>
        </w:rPr>
        <w:t>Le lait</w:t>
      </w:r>
      <w:r w:rsidRPr="00954AE9">
        <w:rPr>
          <w:rFonts w:ascii="Times New Roman" w:hAnsi="Times New Roman" w:cs="Times New Roman"/>
          <w:sz w:val="24"/>
          <w:szCs w:val="24"/>
          <w:lang w:val="fr-FR"/>
        </w:rPr>
        <w:t xml:space="preserve"> contient un sucre réducteur qui donne </w:t>
      </w:r>
      <w:r w:rsidRPr="00954AE9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un précipité rouge brique</w:t>
      </w:r>
      <w:r w:rsidRPr="00954AE9">
        <w:rPr>
          <w:rFonts w:ascii="Times New Roman" w:hAnsi="Times New Roman" w:cs="Times New Roman"/>
          <w:sz w:val="24"/>
          <w:szCs w:val="24"/>
          <w:lang w:val="fr-FR"/>
        </w:rPr>
        <w:t xml:space="preserve"> avec le test de Fehling réalisé à </w:t>
      </w:r>
      <w:r w:rsidRPr="00954AE9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chaud</w:t>
      </w:r>
      <w:r w:rsidRPr="00954AE9">
        <w:rPr>
          <w:rFonts w:ascii="Times New Roman" w:hAnsi="Times New Roman" w:cs="Times New Roman"/>
          <w:sz w:val="24"/>
          <w:szCs w:val="24"/>
          <w:lang w:val="fr-FR"/>
        </w:rPr>
        <w:t xml:space="preserve">.   </w:t>
      </w:r>
    </w:p>
    <w:p w14:paraId="540B77D0" w14:textId="77777777" w:rsidR="0055614D" w:rsidRPr="00954AE9" w:rsidRDefault="0055614D" w:rsidP="005561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4AE9">
        <w:rPr>
          <w:rFonts w:ascii="Times New Roman" w:hAnsi="Times New Roman" w:cs="Times New Roman"/>
          <w:sz w:val="24"/>
          <w:szCs w:val="24"/>
          <w:lang w:val="fr-FR"/>
        </w:rPr>
        <w:t xml:space="preserve">La simplification moléculaire du saccharose se fait dans l’intestin grêle sous l’action de la saccharase contenue dans le suc </w:t>
      </w:r>
      <w:r w:rsidRPr="00954AE9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intestinal</w:t>
      </w:r>
      <w:r w:rsidRPr="00954AE9">
        <w:rPr>
          <w:rFonts w:ascii="Times New Roman" w:hAnsi="Times New Roman" w:cs="Times New Roman"/>
          <w:sz w:val="24"/>
          <w:szCs w:val="24"/>
          <w:lang w:val="fr-FR"/>
        </w:rPr>
        <w:t xml:space="preserve"> et donne deux suc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res simples ; le glucose et le </w:t>
      </w:r>
      <w:r w:rsidRPr="00954AE9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fructose</w:t>
      </w:r>
      <w:r w:rsidRPr="00954AE9">
        <w:rPr>
          <w:rFonts w:ascii="Times New Roman" w:hAnsi="Times New Roman" w:cs="Times New Roman"/>
          <w:sz w:val="24"/>
          <w:szCs w:val="24"/>
          <w:lang w:val="fr-FR"/>
        </w:rPr>
        <w:t xml:space="preserve">.  </w:t>
      </w:r>
    </w:p>
    <w:p w14:paraId="57004B7D" w14:textId="77777777" w:rsidR="0055614D" w:rsidRPr="00954AE9" w:rsidRDefault="0055614D" w:rsidP="005561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V.</w:t>
      </w:r>
    </w:p>
    <w:p w14:paraId="415CEDF3" w14:textId="540A5B55" w:rsidR="0055614D" w:rsidRPr="00954AE9" w:rsidRDefault="0055614D" w:rsidP="005561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F : </w:t>
      </w:r>
      <w:r w:rsidRPr="00954AE9">
        <w:rPr>
          <w:rFonts w:ascii="Times New Roman" w:hAnsi="Times New Roman" w:cs="Times New Roman"/>
          <w:sz w:val="24"/>
          <w:szCs w:val="24"/>
          <w:lang w:val="fr-FR"/>
        </w:rPr>
        <w:t>Au cours de leur passage dans le tube digestif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54AE9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F752E5">
        <w:rPr>
          <w:rFonts w:ascii="Times New Roman" w:hAnsi="Times New Roman" w:cs="Times New Roman"/>
          <w:sz w:val="24"/>
          <w:szCs w:val="24"/>
          <w:lang w:val="fr-FR"/>
        </w:rPr>
        <w:t>polypeptides</w:t>
      </w:r>
      <w:r w:rsidRPr="00954AE9">
        <w:rPr>
          <w:rFonts w:ascii="Times New Roman" w:hAnsi="Times New Roman" w:cs="Times New Roman"/>
          <w:sz w:val="24"/>
          <w:szCs w:val="24"/>
          <w:lang w:val="fr-FR"/>
        </w:rPr>
        <w:t xml:space="preserve"> et les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lipides sont digérés </w:t>
      </w:r>
      <w:r w:rsidRPr="00954AE9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mais le </w:t>
      </w:r>
      <w:r w:rsidR="00782C2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fructose et l’eau sont</w:t>
      </w:r>
      <w:r w:rsidRPr="00954AE9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</w:t>
      </w:r>
      <w:r w:rsidR="00782C2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des </w:t>
      </w:r>
      <w:r w:rsidRPr="00954AE9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nutriment</w:t>
      </w:r>
      <w:r w:rsidR="00782C2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s</w:t>
      </w:r>
      <w:r w:rsidRPr="00954AE9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simple</w:t>
      </w:r>
      <w:r w:rsidR="00782C2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s </w:t>
      </w:r>
      <w:r w:rsidRPr="00954AE9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qui ne subi</w:t>
      </w:r>
      <w:r w:rsidR="00782C2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ssent</w:t>
      </w:r>
      <w:r w:rsidRPr="00954AE9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pas de digestion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25216091" w14:textId="465F0CFC" w:rsidR="0055614D" w:rsidRPr="007940A3" w:rsidRDefault="00AD5191" w:rsidP="007940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EC442F">
        <w:rPr>
          <w:rFonts w:ascii="Times New Roman" w:hAnsi="Times New Roman" w:cs="Times New Roman"/>
          <w:sz w:val="24"/>
          <w:szCs w:val="24"/>
          <w:lang w:val="fr-FR"/>
        </w:rPr>
        <w:t>2</w:t>
      </w:r>
      <w:r w:rsidR="007D6A76">
        <w:rPr>
          <w:rFonts w:ascii="Times New Roman" w:hAnsi="Times New Roman" w:cs="Times New Roman"/>
          <w:sz w:val="24"/>
          <w:szCs w:val="24"/>
          <w:lang w:val="fr-FR"/>
        </w:rPr>
        <w:t>pts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7ECED665" w14:textId="1766D4E5" w:rsidR="0055614D" w:rsidRDefault="0055614D" w:rsidP="005561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réalise le Test à la liqueur de Fehling avec des échantillons prélevées des 6 </w:t>
      </w:r>
      <w:r w:rsidR="005C68F2">
        <w:rPr>
          <w:rFonts w:ascii="Times New Roman" w:hAnsi="Times New Roman" w:cs="Times New Roman"/>
          <w:sz w:val="24"/>
          <w:szCs w:val="24"/>
          <w:lang w:val="fr-FR"/>
        </w:rPr>
        <w:t>flacons 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le tube qui donne un précipité rouge brique indique la présence d’un sucre réducteur donc </w:t>
      </w:r>
      <w:r w:rsidR="000C09BB">
        <w:rPr>
          <w:rFonts w:ascii="Times New Roman" w:hAnsi="Times New Roman" w:cs="Times New Roman"/>
          <w:sz w:val="24"/>
          <w:szCs w:val="24"/>
          <w:lang w:val="fr-FR"/>
        </w:rPr>
        <w:t>c’est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le glucose.</w:t>
      </w:r>
    </w:p>
    <w:p w14:paraId="6003E683" w14:textId="59DE228D" w:rsidR="0055614D" w:rsidRDefault="0055614D" w:rsidP="005561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réalise le test de biuret avec des échantillons prélevés des 5 flacons qui </w:t>
      </w:r>
      <w:r w:rsidR="00DE722E">
        <w:rPr>
          <w:rFonts w:ascii="Times New Roman" w:hAnsi="Times New Roman" w:cs="Times New Roman"/>
          <w:sz w:val="24"/>
          <w:szCs w:val="24"/>
          <w:lang w:val="fr-FR"/>
        </w:rPr>
        <w:t>restent 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2 échantillon</w:t>
      </w:r>
      <w:r w:rsidR="00070097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CF5DF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donneront une coloration </w:t>
      </w:r>
      <w:r w:rsidR="00CF5DF6">
        <w:rPr>
          <w:rFonts w:ascii="Times New Roman" w:hAnsi="Times New Roman" w:cs="Times New Roman"/>
          <w:sz w:val="24"/>
          <w:szCs w:val="24"/>
          <w:lang w:val="fr-FR"/>
        </w:rPr>
        <w:t>violette ;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celui des protéines et </w:t>
      </w:r>
      <w:r w:rsidR="00DE722E">
        <w:rPr>
          <w:rFonts w:ascii="Times New Roman" w:hAnsi="Times New Roman" w:cs="Times New Roman"/>
          <w:sz w:val="24"/>
          <w:szCs w:val="24"/>
          <w:lang w:val="fr-FR"/>
        </w:rPr>
        <w:t xml:space="preserve">celui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des polypeptides </w:t>
      </w:r>
    </w:p>
    <w:p w14:paraId="10AF1951" w14:textId="5BABB42F" w:rsidR="0055614D" w:rsidRDefault="0055614D" w:rsidP="0055614D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Dans ce cas on chauffe ces 2 tubes : celui dont le contenu coagule contient la protéine, l’autre le polypeptide. </w:t>
      </w:r>
    </w:p>
    <w:p w14:paraId="286AF738" w14:textId="1584B5B6" w:rsidR="0055614D" w:rsidRDefault="0055614D" w:rsidP="005561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réalise le test à l’eau iodée avec des échantillons prélevés des 3 flacons qui restent : celui qui donne une coloration </w:t>
      </w:r>
      <w:r w:rsidR="00E02661">
        <w:rPr>
          <w:rFonts w:ascii="Times New Roman" w:hAnsi="Times New Roman" w:cs="Times New Roman"/>
          <w:sz w:val="24"/>
          <w:szCs w:val="24"/>
          <w:lang w:val="fr-FR"/>
        </w:rPr>
        <w:t>bleu foncé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contient l’amidon. </w:t>
      </w:r>
    </w:p>
    <w:p w14:paraId="2A9ADB10" w14:textId="6ADE1A45" w:rsidR="0055614D" w:rsidRDefault="0055614D" w:rsidP="005561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prélève un échantillon des deux flacons qui restent et je les frotte sur un papier. Celui qui garde une tache translucide contient les </w:t>
      </w:r>
      <w:r w:rsidR="00E02661">
        <w:rPr>
          <w:rFonts w:ascii="Times New Roman" w:hAnsi="Times New Roman" w:cs="Times New Roman"/>
          <w:sz w:val="24"/>
          <w:szCs w:val="24"/>
          <w:lang w:val="fr-FR"/>
        </w:rPr>
        <w:t xml:space="preserve">lipides. </w:t>
      </w:r>
    </w:p>
    <w:p w14:paraId="24D38D3F" w14:textId="21B4C1FE" w:rsidR="00872A54" w:rsidRDefault="0055614D" w:rsidP="00AF7A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 tube qui reste contient le saccharose. </w:t>
      </w:r>
    </w:p>
    <w:p w14:paraId="6E7C1157" w14:textId="77777777" w:rsidR="00AF7A7D" w:rsidRPr="00AF7A7D" w:rsidRDefault="00AF7A7D" w:rsidP="00D220AA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D03201B" w14:textId="31563E91" w:rsidR="003F0312" w:rsidRPr="006D5C81" w:rsidRDefault="00DA0306" w:rsidP="006D5C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fr-FR" w:eastAsia="zh-CN" w:bidi="ar-LB"/>
        </w:rPr>
      </w:pPr>
      <w:r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fr-FR" w:eastAsia="zh-CN" w:bidi="ar-LB"/>
        </w:rPr>
        <w:t>(5pts)</w:t>
      </w:r>
    </w:p>
    <w:p w14:paraId="469FD8BA" w14:textId="24F876AA" w:rsidR="003F0312" w:rsidRPr="00EB3F87" w:rsidRDefault="003F0312" w:rsidP="00EB3F8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</w:pPr>
      <w:r w:rsidRPr="00EB3F87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 xml:space="preserve">Variation de la concentration de l’amidon et du maltose en fonction du temps. </w:t>
      </w:r>
      <w:r w:rsidR="006A26E7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>(1/2)</w:t>
      </w:r>
    </w:p>
    <w:p w14:paraId="3CCA700B" w14:textId="083314EF" w:rsidR="003F0312" w:rsidRDefault="00964B96" w:rsidP="006D5C8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>Au temps 0 la concentration de l’amidon est de 1g/L, cette concentration diminue jusqu’à s’annuler au temps 20 min.</w:t>
      </w:r>
    </w:p>
    <w:p w14:paraId="1673232F" w14:textId="5AE69D29" w:rsidR="00964B96" w:rsidRDefault="00964B96" w:rsidP="002A1B0E">
      <w:pPr>
        <w:pStyle w:val="ListParagraph"/>
        <w:spacing w:after="0" w:line="240" w:lineRule="auto"/>
        <w:ind w:left="1080"/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>Par contre, au temps 0 la concentration du maltose est nulle, cette concentration augmente pour devenir 1g/L au temps 20 min.</w:t>
      </w:r>
      <w:r w:rsidR="00E57151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 xml:space="preserve"> (1)</w:t>
      </w:r>
    </w:p>
    <w:p w14:paraId="40E5B288" w14:textId="56317584" w:rsidR="00964B96" w:rsidRPr="00E47D14" w:rsidRDefault="0095761E" w:rsidP="00E47D14">
      <w:pPr>
        <w:pStyle w:val="ListParagraph"/>
        <w:spacing w:after="0" w:line="240" w:lineRule="auto"/>
        <w:ind w:left="1080"/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 xml:space="preserve">Conclusion : le suc </w:t>
      </w:r>
      <w:r w:rsidR="00D86EA0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>pancréatique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 xml:space="preserve"> </w:t>
      </w:r>
      <w:r w:rsidR="00D86EA0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>digère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 xml:space="preserve"> l’amidon et le transforme en maltose. </w:t>
      </w:r>
      <w:r w:rsidR="00E57151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>(1/2)</w:t>
      </w:r>
    </w:p>
    <w:p w14:paraId="3D392CC3" w14:textId="6BFE0BCB" w:rsidR="003F0312" w:rsidRPr="00EA0B0F" w:rsidRDefault="00AD0C16" w:rsidP="003F031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 xml:space="preserve">Amylase </w:t>
      </w:r>
      <w:r w:rsidR="00AB1248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>pancréatique</w:t>
      </w:r>
      <w:r w:rsidR="004763CA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 xml:space="preserve"> (1/2)</w:t>
      </w:r>
    </w:p>
    <w:p w14:paraId="55771BB7" w14:textId="43A54074" w:rsidR="003F0312" w:rsidRPr="00EA0B0F" w:rsidRDefault="00AB1248" w:rsidP="003F031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>La d</w:t>
      </w:r>
      <w:r w:rsidR="003F0312" w:rsidRPr="00EA0B0F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>igestion de l’amidon par le suc pancréatique est incomplète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 xml:space="preserve"> car le maltose obtenu est un sucre double qui a besoin d’être digéré en nutriments.</w:t>
      </w:r>
      <w:r w:rsidR="008E7D37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 xml:space="preserve"> (1)</w:t>
      </w:r>
    </w:p>
    <w:p w14:paraId="556F2461" w14:textId="48954FD2" w:rsidR="003F0312" w:rsidRPr="00EA0B0F" w:rsidRDefault="00FD3586" w:rsidP="003F031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>S</w:t>
      </w:r>
      <w:r w:rsidR="003F0312" w:rsidRPr="00EA0B0F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 xml:space="preserve">chéma fonctionnel de la digestion </w:t>
      </w:r>
      <w:r w:rsidR="003F0312" w:rsidRPr="00EA0B0F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fr-FR" w:eastAsia="zh-CN" w:bidi="ar-LB"/>
        </w:rPr>
        <w:t>complète</w:t>
      </w:r>
      <w:r w:rsidR="003F0312" w:rsidRPr="00EA0B0F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 xml:space="preserve"> de l’amidon. </w:t>
      </w:r>
      <w:r w:rsidR="00327B61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>(1 ½ )</w:t>
      </w:r>
    </w:p>
    <w:p w14:paraId="23D38278" w14:textId="2F06EADB" w:rsidR="003F0312" w:rsidRPr="00EA0B0F" w:rsidRDefault="00007CB5" w:rsidP="003F0312">
      <w:pPr>
        <w:pStyle w:val="ListParagraph"/>
        <w:spacing w:after="0" w:line="240" w:lineRule="auto"/>
        <w:ind w:left="1080"/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1150FEA" wp14:editId="2158B836">
            <wp:simplePos x="0" y="0"/>
            <wp:positionH relativeFrom="column">
              <wp:posOffset>1009650</wp:posOffset>
            </wp:positionH>
            <wp:positionV relativeFrom="paragraph">
              <wp:posOffset>10795</wp:posOffset>
            </wp:positionV>
            <wp:extent cx="3143250" cy="1706880"/>
            <wp:effectExtent l="0" t="0" r="0" b="762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0F849" w14:textId="73C6DC86" w:rsidR="003F0312" w:rsidRPr="00EA0B0F" w:rsidRDefault="003F0312" w:rsidP="003F0312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7873F5F9" w14:textId="77777777" w:rsidR="003F0312" w:rsidRPr="00BB5794" w:rsidRDefault="003F0312">
      <w:pPr>
        <w:rPr>
          <w:lang w:val="fr-FR"/>
        </w:rPr>
      </w:pPr>
    </w:p>
    <w:sectPr w:rsidR="003F0312" w:rsidRPr="00BB5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B1F"/>
    <w:multiLevelType w:val="hybridMultilevel"/>
    <w:tmpl w:val="D7F46478"/>
    <w:lvl w:ilvl="0" w:tplc="9F7CCF2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3E7980"/>
    <w:multiLevelType w:val="hybridMultilevel"/>
    <w:tmpl w:val="21D66EBA"/>
    <w:lvl w:ilvl="0" w:tplc="AD94714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E1519D"/>
    <w:multiLevelType w:val="hybridMultilevel"/>
    <w:tmpl w:val="C5143E38"/>
    <w:lvl w:ilvl="0" w:tplc="4DDE8E5C">
      <w:start w:val="1"/>
      <w:numFmt w:val="upperRoman"/>
      <w:lvlText w:val="%1-"/>
      <w:lvlJc w:val="left"/>
      <w:pPr>
        <w:ind w:left="1080" w:hanging="72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701A65"/>
    <w:multiLevelType w:val="hybridMultilevel"/>
    <w:tmpl w:val="3782CF4A"/>
    <w:lvl w:ilvl="0" w:tplc="D94CF5C6">
      <w:start w:val="1"/>
      <w:numFmt w:val="decimal"/>
      <w:lvlText w:val="%1."/>
      <w:lvlJc w:val="left"/>
      <w:pPr>
        <w:ind w:left="1080" w:hanging="360"/>
      </w:pPr>
      <w:rPr>
        <w:rFonts w:eastAsia="MS Mincho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5111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2662812">
    <w:abstractNumId w:val="0"/>
  </w:num>
  <w:num w:numId="3" w16cid:durableId="1296107191">
    <w:abstractNumId w:val="1"/>
  </w:num>
  <w:num w:numId="4" w16cid:durableId="521166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FB"/>
    <w:rsid w:val="00007CB5"/>
    <w:rsid w:val="00070097"/>
    <w:rsid w:val="000C09BB"/>
    <w:rsid w:val="001546FC"/>
    <w:rsid w:val="002A1B0E"/>
    <w:rsid w:val="00327B61"/>
    <w:rsid w:val="003F0312"/>
    <w:rsid w:val="004763CA"/>
    <w:rsid w:val="0055614D"/>
    <w:rsid w:val="005C68F2"/>
    <w:rsid w:val="00681698"/>
    <w:rsid w:val="00690A88"/>
    <w:rsid w:val="006A26E7"/>
    <w:rsid w:val="006D492B"/>
    <w:rsid w:val="006D5C81"/>
    <w:rsid w:val="00782C26"/>
    <w:rsid w:val="007940A3"/>
    <w:rsid w:val="007D6A76"/>
    <w:rsid w:val="00872A54"/>
    <w:rsid w:val="008E7D37"/>
    <w:rsid w:val="0095761E"/>
    <w:rsid w:val="00964B96"/>
    <w:rsid w:val="00AA4BAF"/>
    <w:rsid w:val="00AB1248"/>
    <w:rsid w:val="00AD0C16"/>
    <w:rsid w:val="00AD5191"/>
    <w:rsid w:val="00AF7A7D"/>
    <w:rsid w:val="00BB5794"/>
    <w:rsid w:val="00CF5DF6"/>
    <w:rsid w:val="00D220AA"/>
    <w:rsid w:val="00D86EA0"/>
    <w:rsid w:val="00DA0306"/>
    <w:rsid w:val="00DD07FB"/>
    <w:rsid w:val="00DE722E"/>
    <w:rsid w:val="00E02661"/>
    <w:rsid w:val="00E47D14"/>
    <w:rsid w:val="00E57151"/>
    <w:rsid w:val="00E77755"/>
    <w:rsid w:val="00EB3F87"/>
    <w:rsid w:val="00EC442F"/>
    <w:rsid w:val="00F752E5"/>
    <w:rsid w:val="00FD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CB2A6"/>
  <w15:chartTrackingRefBased/>
  <w15:docId w15:val="{60E5558C-4E02-48A0-81C0-75E8A035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14D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2023-10-23T14:01:00Z</dcterms:created>
  <dcterms:modified xsi:type="dcterms:W3CDTF">2023-10-31T18:50:00Z</dcterms:modified>
</cp:coreProperties>
</file>