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A8" w:rsidRPr="00F9134B" w:rsidRDefault="00592DA8" w:rsidP="00592DA8">
      <w:pPr>
        <w:bidi/>
        <w:jc w:val="both"/>
        <w:rPr>
          <w:sz w:val="32"/>
          <w:szCs w:val="32"/>
          <w:u w:val="single"/>
          <w:rtl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 xml:space="preserve">ثانيًا: </w:t>
      </w:r>
      <w:r w:rsidRPr="00F9134B">
        <w:rPr>
          <w:rFonts w:hint="cs"/>
          <w:sz w:val="32"/>
          <w:szCs w:val="32"/>
          <w:u w:val="single"/>
          <w:rtl/>
          <w:lang w:bidi="ar-LB"/>
        </w:rPr>
        <w:t xml:space="preserve">في التّعبيرِ الكتابيِّ </w:t>
      </w:r>
      <w:r w:rsidRPr="00F9134B">
        <w:rPr>
          <w:rFonts w:hint="cs"/>
          <w:sz w:val="32"/>
          <w:szCs w:val="32"/>
          <w:u w:val="single"/>
          <w:rtl/>
          <w:lang w:bidi="ar-LB"/>
        </w:rPr>
        <w:t xml:space="preserve"> (نمط تفسيري)</w:t>
      </w:r>
    </w:p>
    <w:p w:rsidR="00592DA8" w:rsidRPr="00F9134B" w:rsidRDefault="00592DA8" w:rsidP="00592DA8">
      <w:pPr>
        <w:bidi/>
        <w:spacing w:after="0" w:line="240" w:lineRule="auto"/>
        <w:jc w:val="both"/>
        <w:textAlignment w:val="baseline"/>
        <w:rPr>
          <w:sz w:val="32"/>
          <w:szCs w:val="32"/>
          <w:rtl/>
          <w:lang w:bidi="ar-LB"/>
        </w:rPr>
      </w:pPr>
      <w:r w:rsidRPr="00F9134B">
        <w:rPr>
          <w:rFonts w:hint="cs"/>
          <w:sz w:val="32"/>
          <w:szCs w:val="32"/>
          <w:u w:val="single"/>
          <w:rtl/>
          <w:lang w:bidi="ar-LB"/>
        </w:rPr>
        <w:t>1-الموضوع الأوّل</w:t>
      </w:r>
      <w:r w:rsidRPr="00F9134B">
        <w:rPr>
          <w:rFonts w:hint="cs"/>
          <w:sz w:val="32"/>
          <w:szCs w:val="32"/>
          <w:rtl/>
          <w:lang w:bidi="ar-LB"/>
        </w:rPr>
        <w:t>: لو عرفَ الشّرقُ قدرتَهُ الحقيقيةَ على النهوضِ بثقافاتِهِ وعلومِهِ لما احتاجَ الى تقليدِ الغربِ ولا الى التسكُّعِ على أبوابِهِ لتحقيقِ التّطورِ والتمديُن.</w:t>
      </w:r>
    </w:p>
    <w:p w:rsidR="00592DA8" w:rsidRPr="00F9134B" w:rsidRDefault="00592DA8" w:rsidP="00592DA8">
      <w:pPr>
        <w:bidi/>
        <w:spacing w:after="0" w:line="240" w:lineRule="auto"/>
        <w:jc w:val="both"/>
        <w:textAlignment w:val="baseline"/>
        <w:rPr>
          <w:sz w:val="32"/>
          <w:szCs w:val="32"/>
          <w:rtl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>اكتُبْ مقالةً متماسكةً تعرضُ فيها أبرزَ المُقوّماتِ التي تجعلُ من أيّةِ أمّةٍ، أمّةً مُتَطوّرةً حديثةً.</w:t>
      </w:r>
    </w:p>
    <w:p w:rsidR="00592DA8" w:rsidRPr="00F9134B" w:rsidRDefault="00592DA8" w:rsidP="00592DA8">
      <w:pPr>
        <w:bidi/>
        <w:spacing w:after="0" w:line="240" w:lineRule="auto"/>
        <w:jc w:val="both"/>
        <w:textAlignment w:val="baseline"/>
        <w:rPr>
          <w:sz w:val="32"/>
          <w:szCs w:val="32"/>
          <w:lang w:bidi="ar-LB"/>
        </w:rPr>
      </w:pPr>
    </w:p>
    <w:p w:rsidR="00592DA8" w:rsidRPr="00F9134B" w:rsidRDefault="00592DA8" w:rsidP="00592DA8">
      <w:pPr>
        <w:bidi/>
        <w:spacing w:after="0" w:line="240" w:lineRule="auto"/>
        <w:jc w:val="both"/>
        <w:textAlignment w:val="baseline"/>
        <w:rPr>
          <w:sz w:val="32"/>
          <w:szCs w:val="32"/>
          <w:lang w:bidi="ar-LB"/>
        </w:rPr>
      </w:pPr>
    </w:p>
    <w:p w:rsidR="00592DA8" w:rsidRPr="00F9134B" w:rsidRDefault="00592DA8" w:rsidP="00592DA8">
      <w:pPr>
        <w:bidi/>
        <w:spacing w:after="0" w:line="240" w:lineRule="auto"/>
        <w:jc w:val="both"/>
        <w:textAlignment w:val="baseline"/>
        <w:rPr>
          <w:sz w:val="32"/>
          <w:szCs w:val="32"/>
          <w:rtl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 xml:space="preserve">المقدمة: </w:t>
      </w:r>
      <w:r w:rsidRPr="00F9134B">
        <w:rPr>
          <w:rFonts w:hint="cs"/>
          <w:color w:val="C00000"/>
          <w:sz w:val="32"/>
          <w:szCs w:val="32"/>
          <w:rtl/>
          <w:lang w:bidi="ar-LB"/>
        </w:rPr>
        <w:t>قيل :لو عرف الشرق قدرته على النهوض بثقافاته وعلومه ، لما احتاج إلى تقليد الغرب ولا إلى التسكع على أبوابه لتحقيق التطوّر والتمديُن</w:t>
      </w:r>
      <w:r w:rsidRPr="00F9134B">
        <w:rPr>
          <w:rFonts w:hint="cs"/>
          <w:sz w:val="32"/>
          <w:szCs w:val="32"/>
          <w:rtl/>
          <w:lang w:bidi="ar-LB"/>
        </w:rPr>
        <w:t>.</w:t>
      </w:r>
      <w:r w:rsidRPr="00F9134B">
        <w:rPr>
          <w:rFonts w:hint="cs"/>
          <w:color w:val="0070C0"/>
          <w:sz w:val="32"/>
          <w:szCs w:val="32"/>
          <w:rtl/>
          <w:lang w:bidi="ar-LB"/>
        </w:rPr>
        <w:t>فما هي أبرز المقومات التي يحتاجها العالم العربي ليتبوأ سدّة البلدان المتطورة؟ وما الذي يجعل من بلدانه وأممه أممًا متطورة، حديثة، لا تجثو أمام تطوّر البلدان الغربية ، ولا تندهش أمام كل مستحدثٍ تُطلقه، أو تسعى خاضعة إلى تلقفِ بقاياه أو التمسُك بأذياله</w:t>
      </w:r>
      <w:r w:rsidRPr="00F9134B">
        <w:rPr>
          <w:rFonts w:hint="cs"/>
          <w:sz w:val="32"/>
          <w:szCs w:val="32"/>
          <w:rtl/>
          <w:lang w:bidi="ar-LB"/>
        </w:rPr>
        <w:t>؟</w:t>
      </w:r>
    </w:p>
    <w:p w:rsidR="00592DA8" w:rsidRPr="00F9134B" w:rsidRDefault="00592DA8" w:rsidP="00592DA8">
      <w:pPr>
        <w:bidi/>
        <w:spacing w:after="0" w:line="240" w:lineRule="auto"/>
        <w:jc w:val="both"/>
        <w:textAlignment w:val="baseline"/>
        <w:rPr>
          <w:sz w:val="32"/>
          <w:szCs w:val="32"/>
          <w:rtl/>
          <w:lang w:bidi="ar-LB"/>
        </w:rPr>
      </w:pPr>
    </w:p>
    <w:p w:rsidR="00592DA8" w:rsidRPr="00F9134B" w:rsidRDefault="00592DA8" w:rsidP="00592DA8">
      <w:pPr>
        <w:bidi/>
        <w:spacing w:after="0" w:line="240" w:lineRule="auto"/>
        <w:jc w:val="both"/>
        <w:textAlignment w:val="baseline"/>
        <w:rPr>
          <w:rFonts w:hint="cs"/>
          <w:sz w:val="32"/>
          <w:szCs w:val="32"/>
          <w:rtl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>صلب المقالة:</w:t>
      </w:r>
    </w:p>
    <w:p w:rsidR="00592DA8" w:rsidRPr="00F9134B" w:rsidRDefault="0007270B" w:rsidP="000C5C7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sz w:val="32"/>
          <w:szCs w:val="32"/>
          <w:rtl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>من أبرز العوامل التي تقود المجتمعات الى التمدين  والتطور</w:t>
      </w:r>
      <w:r w:rsidR="00413657">
        <w:rPr>
          <w:rFonts w:hint="cs"/>
          <w:sz w:val="32"/>
          <w:szCs w:val="32"/>
          <w:rtl/>
          <w:lang w:bidi="ar-LB"/>
        </w:rPr>
        <w:t>،</w:t>
      </w:r>
      <w:r w:rsidRPr="00F9134B">
        <w:rPr>
          <w:rFonts w:hint="cs"/>
          <w:sz w:val="32"/>
          <w:szCs w:val="32"/>
          <w:rtl/>
          <w:lang w:bidi="ar-LB"/>
        </w:rPr>
        <w:t xml:space="preserve"> العمل على تعزيز مدارسها وجامعاتها وصقل مناهجها لتتماشى مع حركة التطور المحيطة بهذه المجتمعات، والإقبال على ايجاد اختصاصات </w:t>
      </w:r>
      <w:r w:rsidR="000C5C76" w:rsidRPr="00F9134B">
        <w:rPr>
          <w:rFonts w:hint="cs"/>
          <w:sz w:val="32"/>
          <w:szCs w:val="32"/>
          <w:rtl/>
          <w:lang w:bidi="ar-LB"/>
        </w:rPr>
        <w:t xml:space="preserve">تستشرف الغد وتكون فاعلة في مجالاتها. </w:t>
      </w:r>
      <w:r w:rsidRPr="00F9134B">
        <w:rPr>
          <w:rFonts w:hint="cs"/>
          <w:sz w:val="32"/>
          <w:szCs w:val="32"/>
          <w:rtl/>
          <w:lang w:bidi="ar-LB"/>
        </w:rPr>
        <w:t>فالتربية والتعليم والتوجيه الثقافي يبرز كأهم عامل في قيام النهضة الفكرية التي تقود  لاحقًا الى نهضة تلو الأخرى في ميادين مختلفة.</w:t>
      </w:r>
    </w:p>
    <w:p w:rsidR="000C5C76" w:rsidRPr="00F9134B" w:rsidRDefault="000C5C76" w:rsidP="000C5C76">
      <w:pPr>
        <w:bidi/>
        <w:spacing w:after="0" w:line="240" w:lineRule="auto"/>
        <w:jc w:val="both"/>
        <w:textAlignment w:val="baseline"/>
        <w:rPr>
          <w:rFonts w:hint="cs"/>
          <w:sz w:val="32"/>
          <w:szCs w:val="32"/>
          <w:rtl/>
          <w:lang w:bidi="ar-LB"/>
        </w:rPr>
      </w:pPr>
    </w:p>
    <w:p w:rsidR="000C5C76" w:rsidRPr="00F9134B" w:rsidRDefault="0007270B" w:rsidP="00050B2F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sz w:val="32"/>
          <w:szCs w:val="32"/>
          <w:rtl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 xml:space="preserve">ومن هذه الميادين </w:t>
      </w:r>
      <w:r w:rsidR="000C5C76" w:rsidRPr="00F9134B">
        <w:rPr>
          <w:rFonts w:hint="cs"/>
          <w:sz w:val="32"/>
          <w:szCs w:val="32"/>
          <w:rtl/>
          <w:lang w:bidi="ar-LB"/>
        </w:rPr>
        <w:t>كتابة التاريخ، ف</w:t>
      </w:r>
      <w:r w:rsidRPr="00F9134B">
        <w:rPr>
          <w:rFonts w:hint="cs"/>
          <w:sz w:val="32"/>
          <w:szCs w:val="32"/>
          <w:rtl/>
          <w:lang w:bidi="ar-LB"/>
        </w:rPr>
        <w:t xml:space="preserve">انفتاح الأمة على </w:t>
      </w:r>
      <w:r w:rsidR="000C5C76" w:rsidRPr="00F9134B">
        <w:rPr>
          <w:rFonts w:hint="cs"/>
          <w:sz w:val="32"/>
          <w:szCs w:val="32"/>
          <w:rtl/>
          <w:lang w:bidi="ar-LB"/>
        </w:rPr>
        <w:t xml:space="preserve">نفسها أولًا، ومعرفة قراءة تاريخها، وحضاراتها، وأدوارها عبر الزمن، ومعرفة ما تملك من مقومات تعيد استثمارها يجعلها تذهب الى قراءة واعية بهدف استلهام الماضي </w:t>
      </w:r>
      <w:r w:rsidR="001F6A3E" w:rsidRPr="00F9134B">
        <w:rPr>
          <w:rFonts w:hint="cs"/>
          <w:sz w:val="32"/>
          <w:szCs w:val="32"/>
          <w:rtl/>
          <w:lang w:bidi="ar-LB"/>
        </w:rPr>
        <w:t>و</w:t>
      </w:r>
      <w:r w:rsidR="000C5C76" w:rsidRPr="00F9134B">
        <w:rPr>
          <w:rFonts w:hint="cs"/>
          <w:sz w:val="32"/>
          <w:szCs w:val="32"/>
          <w:rtl/>
          <w:lang w:bidi="ar-LB"/>
        </w:rPr>
        <w:t>الإفادة من أخطاء سابقة</w:t>
      </w:r>
      <w:r w:rsidR="001F6A3E" w:rsidRPr="00F9134B">
        <w:rPr>
          <w:rFonts w:hint="cs"/>
          <w:sz w:val="32"/>
          <w:szCs w:val="32"/>
          <w:rtl/>
          <w:lang w:bidi="ar-LB"/>
        </w:rPr>
        <w:t xml:space="preserve"> </w:t>
      </w:r>
      <w:r w:rsidR="000C5C76" w:rsidRPr="00F9134B">
        <w:rPr>
          <w:rFonts w:hint="cs"/>
          <w:sz w:val="32"/>
          <w:szCs w:val="32"/>
          <w:rtl/>
          <w:lang w:bidi="ar-LB"/>
        </w:rPr>
        <w:t>قادت الأمة الى تراجع محتوم</w:t>
      </w:r>
      <w:r w:rsidR="001F6A3E" w:rsidRPr="00F9134B">
        <w:rPr>
          <w:rFonts w:hint="cs"/>
          <w:sz w:val="32"/>
          <w:szCs w:val="32"/>
          <w:rtl/>
          <w:lang w:bidi="ar-LB"/>
        </w:rPr>
        <w:t xml:space="preserve"> </w:t>
      </w:r>
      <w:r w:rsidR="000C5C76" w:rsidRPr="00F9134B">
        <w:rPr>
          <w:rFonts w:hint="cs"/>
          <w:sz w:val="32"/>
          <w:szCs w:val="32"/>
          <w:rtl/>
          <w:lang w:bidi="ar-LB"/>
        </w:rPr>
        <w:t>.</w:t>
      </w:r>
    </w:p>
    <w:p w:rsidR="000C5C76" w:rsidRPr="00F9134B" w:rsidRDefault="000C5C76" w:rsidP="000C5C76">
      <w:pPr>
        <w:bidi/>
        <w:spacing w:after="0" w:line="240" w:lineRule="auto"/>
        <w:jc w:val="both"/>
        <w:textAlignment w:val="baseline"/>
        <w:rPr>
          <w:rFonts w:hint="cs"/>
          <w:sz w:val="32"/>
          <w:szCs w:val="32"/>
          <w:rtl/>
          <w:lang w:bidi="ar-LB"/>
        </w:rPr>
      </w:pPr>
    </w:p>
    <w:p w:rsidR="0007270B" w:rsidRPr="00F9134B" w:rsidRDefault="000C5C76" w:rsidP="006D390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sz w:val="32"/>
          <w:szCs w:val="32"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 xml:space="preserve">الإنفتاح على الأمم المجاورة </w:t>
      </w:r>
      <w:r w:rsidR="0007270B" w:rsidRPr="00F9134B">
        <w:rPr>
          <w:rFonts w:hint="cs"/>
          <w:sz w:val="32"/>
          <w:szCs w:val="32"/>
          <w:rtl/>
          <w:lang w:bidi="ar-LB"/>
        </w:rPr>
        <w:t>عبر تعزيز</w:t>
      </w:r>
      <w:r w:rsidRPr="00F9134B">
        <w:rPr>
          <w:rFonts w:hint="cs"/>
          <w:sz w:val="32"/>
          <w:szCs w:val="32"/>
          <w:rtl/>
          <w:lang w:bidi="ar-LB"/>
        </w:rPr>
        <w:t xml:space="preserve"> حركة تفاعل </w:t>
      </w:r>
      <w:r w:rsidR="0007270B" w:rsidRPr="00F9134B">
        <w:rPr>
          <w:rFonts w:hint="cs"/>
          <w:sz w:val="32"/>
          <w:szCs w:val="32"/>
          <w:rtl/>
          <w:lang w:bidi="ar-LB"/>
        </w:rPr>
        <w:t>ثقافي، فتبادل الحضارات يُعتبر حافزًا مهمًا للإطلاع على حضارات متنوعة تُخرج الشعب من قوقعة الإنغلاق والتحجر والجمود</w:t>
      </w:r>
      <w:r w:rsidRPr="00F9134B">
        <w:rPr>
          <w:rFonts w:hint="cs"/>
          <w:sz w:val="32"/>
          <w:szCs w:val="32"/>
          <w:rtl/>
          <w:lang w:bidi="ar-LB"/>
        </w:rPr>
        <w:t>، وتقوده الى كتابة الحاضر بأقلام خاصة.</w:t>
      </w:r>
    </w:p>
    <w:p w:rsidR="00576408" w:rsidRPr="00F9134B" w:rsidRDefault="00576408" w:rsidP="00576408">
      <w:pPr>
        <w:pStyle w:val="ListParagraph"/>
        <w:rPr>
          <w:rFonts w:hint="cs"/>
          <w:sz w:val="32"/>
          <w:szCs w:val="32"/>
          <w:rtl/>
          <w:lang w:bidi="ar-LB"/>
        </w:rPr>
      </w:pPr>
    </w:p>
    <w:p w:rsidR="00576408" w:rsidRPr="00F9134B" w:rsidRDefault="00576408" w:rsidP="001659D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sz w:val="32"/>
          <w:szCs w:val="32"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 xml:space="preserve">الحفاظ على المؤسسات أو بناء مؤسسات </w:t>
      </w:r>
      <w:r w:rsidR="001659D8">
        <w:rPr>
          <w:rFonts w:hint="cs"/>
          <w:sz w:val="32"/>
          <w:szCs w:val="32"/>
          <w:rtl/>
          <w:lang w:bidi="ar-LB"/>
        </w:rPr>
        <w:t>تؤمن بالإنسان وتحترم</w:t>
      </w:r>
      <w:r w:rsidRPr="00F9134B">
        <w:rPr>
          <w:rFonts w:hint="cs"/>
          <w:sz w:val="32"/>
          <w:szCs w:val="32"/>
          <w:rtl/>
          <w:lang w:bidi="ar-LB"/>
        </w:rPr>
        <w:t xml:space="preserve"> </w:t>
      </w:r>
      <w:r w:rsidR="001659D8">
        <w:rPr>
          <w:rFonts w:hint="cs"/>
          <w:sz w:val="32"/>
          <w:szCs w:val="32"/>
          <w:rtl/>
          <w:lang w:bidi="ar-LB"/>
        </w:rPr>
        <w:t>حقّه في التمديُن، وحريته في إبداء</w:t>
      </w:r>
      <w:r w:rsidRPr="00F9134B">
        <w:rPr>
          <w:rFonts w:hint="cs"/>
          <w:sz w:val="32"/>
          <w:szCs w:val="32"/>
          <w:rtl/>
          <w:lang w:bidi="ar-LB"/>
        </w:rPr>
        <w:t xml:space="preserve"> الرأي والتعبير</w:t>
      </w:r>
      <w:r w:rsidR="001659D8">
        <w:rPr>
          <w:rFonts w:hint="cs"/>
          <w:sz w:val="32"/>
          <w:szCs w:val="32"/>
          <w:rtl/>
          <w:lang w:bidi="ar-LB"/>
        </w:rPr>
        <w:t>، وإطلاق</w:t>
      </w:r>
      <w:r w:rsidRPr="00F9134B">
        <w:rPr>
          <w:rFonts w:hint="cs"/>
          <w:sz w:val="32"/>
          <w:szCs w:val="32"/>
          <w:rtl/>
          <w:lang w:bidi="ar-LB"/>
        </w:rPr>
        <w:t xml:space="preserve"> العنان </w:t>
      </w:r>
      <w:r w:rsidR="001659D8">
        <w:rPr>
          <w:rFonts w:hint="cs"/>
          <w:sz w:val="32"/>
          <w:szCs w:val="32"/>
          <w:rtl/>
          <w:lang w:bidi="ar-LB"/>
        </w:rPr>
        <w:t xml:space="preserve">له </w:t>
      </w:r>
      <w:r w:rsidRPr="00F9134B">
        <w:rPr>
          <w:rFonts w:hint="cs"/>
          <w:sz w:val="32"/>
          <w:szCs w:val="32"/>
          <w:rtl/>
          <w:lang w:bidi="ar-LB"/>
        </w:rPr>
        <w:t>اليوم ليتطلع  لبناء إنسان الغد.</w:t>
      </w:r>
      <w:bookmarkStart w:id="0" w:name="_GoBack"/>
      <w:bookmarkEnd w:id="0"/>
    </w:p>
    <w:p w:rsidR="00576408" w:rsidRPr="00F9134B" w:rsidRDefault="00576408" w:rsidP="00576408">
      <w:pPr>
        <w:pStyle w:val="ListParagraph"/>
        <w:rPr>
          <w:rFonts w:hint="cs"/>
          <w:sz w:val="32"/>
          <w:szCs w:val="32"/>
          <w:rtl/>
          <w:lang w:bidi="ar-LB"/>
        </w:rPr>
      </w:pPr>
    </w:p>
    <w:p w:rsidR="00576408" w:rsidRPr="00F9134B" w:rsidRDefault="00576408" w:rsidP="00576408">
      <w:pPr>
        <w:pStyle w:val="ListParagraph"/>
        <w:numPr>
          <w:ilvl w:val="0"/>
          <w:numId w:val="1"/>
        </w:numPr>
        <w:bidi/>
        <w:spacing w:after="0" w:line="240" w:lineRule="auto"/>
        <w:textAlignment w:val="baseline"/>
        <w:rPr>
          <w:sz w:val="32"/>
          <w:szCs w:val="32"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>الإلمام بشروط الثورات الصناعية والطبية والعلمية، تعزيز المختبرات،والمكننة ، والحوسبة لل</w:t>
      </w:r>
      <w:r w:rsidR="00B11303" w:rsidRPr="00F9134B">
        <w:rPr>
          <w:rFonts w:hint="cs"/>
          <w:sz w:val="32"/>
          <w:szCs w:val="32"/>
          <w:rtl/>
          <w:lang w:bidi="ar-LB"/>
        </w:rPr>
        <w:t>وصول إلى عالم تجاريّ وصناعي أكثر تطورًا.</w:t>
      </w:r>
    </w:p>
    <w:p w:rsidR="00576408" w:rsidRPr="00F9134B" w:rsidRDefault="00576408" w:rsidP="00576408">
      <w:pPr>
        <w:pStyle w:val="ListParagraph"/>
        <w:rPr>
          <w:rFonts w:hint="cs"/>
          <w:sz w:val="32"/>
          <w:szCs w:val="32"/>
          <w:rtl/>
          <w:lang w:bidi="ar-LB"/>
        </w:rPr>
      </w:pPr>
    </w:p>
    <w:p w:rsidR="00B11303" w:rsidRPr="00F9134B" w:rsidRDefault="00EC6B26" w:rsidP="0057640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hint="cs"/>
          <w:sz w:val="32"/>
          <w:szCs w:val="32"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lastRenderedPageBreak/>
        <w:t xml:space="preserve">تعزيز </w:t>
      </w:r>
      <w:r w:rsidR="00576408" w:rsidRPr="00F9134B">
        <w:rPr>
          <w:rFonts w:hint="cs"/>
          <w:sz w:val="32"/>
          <w:szCs w:val="32"/>
          <w:rtl/>
          <w:lang w:bidi="ar-LB"/>
        </w:rPr>
        <w:t>ال</w:t>
      </w:r>
      <w:r w:rsidRPr="00F9134B">
        <w:rPr>
          <w:rFonts w:hint="cs"/>
          <w:sz w:val="32"/>
          <w:szCs w:val="32"/>
          <w:rtl/>
          <w:lang w:bidi="ar-LB"/>
        </w:rPr>
        <w:t xml:space="preserve">تكنولوجيا </w:t>
      </w:r>
      <w:r w:rsidR="00576408" w:rsidRPr="00F9134B">
        <w:rPr>
          <w:rFonts w:hint="cs"/>
          <w:sz w:val="32"/>
          <w:szCs w:val="32"/>
          <w:rtl/>
          <w:lang w:bidi="ar-LB"/>
        </w:rPr>
        <w:t>، وإقامة شبكة تواصل واسعة</w:t>
      </w:r>
      <w:r w:rsidRPr="00F9134B">
        <w:rPr>
          <w:rFonts w:hint="cs"/>
          <w:sz w:val="32"/>
          <w:szCs w:val="32"/>
          <w:rtl/>
          <w:lang w:bidi="ar-LB"/>
        </w:rPr>
        <w:t xml:space="preserve"> وحركة انترنت ناجعة</w:t>
      </w:r>
      <w:r w:rsidR="00576408" w:rsidRPr="00F9134B">
        <w:rPr>
          <w:rFonts w:hint="cs"/>
          <w:sz w:val="32"/>
          <w:szCs w:val="32"/>
          <w:rtl/>
          <w:lang w:bidi="ar-LB"/>
        </w:rPr>
        <w:t xml:space="preserve"> تتيح للشعب أن يخطط </w:t>
      </w:r>
      <w:r w:rsidR="00B11303" w:rsidRPr="00F9134B">
        <w:rPr>
          <w:rFonts w:hint="cs"/>
          <w:sz w:val="32"/>
          <w:szCs w:val="32"/>
          <w:rtl/>
          <w:lang w:bidi="ar-LB"/>
        </w:rPr>
        <w:t xml:space="preserve"> وينفذ، </w:t>
      </w:r>
      <w:r w:rsidR="00576408" w:rsidRPr="00F9134B">
        <w:rPr>
          <w:rFonts w:hint="cs"/>
          <w:sz w:val="32"/>
          <w:szCs w:val="32"/>
          <w:rtl/>
          <w:lang w:bidi="ar-LB"/>
        </w:rPr>
        <w:t>وللعقول أن تعمل على تعزيز قدراتها واستثمارها في بناء مشاريع اقتصادية تستند إلى انتاج محلّي</w:t>
      </w:r>
      <w:r w:rsidR="00B11303" w:rsidRPr="00F9134B">
        <w:rPr>
          <w:rFonts w:hint="cs"/>
          <w:sz w:val="32"/>
          <w:szCs w:val="32"/>
          <w:rtl/>
          <w:lang w:bidi="ar-LB"/>
        </w:rPr>
        <w:t xml:space="preserve"> فاعل.</w:t>
      </w:r>
    </w:p>
    <w:p w:rsidR="00B11303" w:rsidRPr="00F9134B" w:rsidRDefault="00B11303" w:rsidP="00B11303">
      <w:pPr>
        <w:pStyle w:val="ListParagraph"/>
        <w:rPr>
          <w:rFonts w:hint="cs"/>
          <w:sz w:val="32"/>
          <w:szCs w:val="32"/>
          <w:rtl/>
          <w:lang w:bidi="ar-LB"/>
        </w:rPr>
      </w:pPr>
    </w:p>
    <w:p w:rsidR="00576408" w:rsidRPr="00F9134B" w:rsidRDefault="00B11303" w:rsidP="00B1130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hint="cs"/>
          <w:sz w:val="32"/>
          <w:szCs w:val="32"/>
          <w:rtl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 xml:space="preserve">استثمار كل المرافق والموارد التي تملكها الأمة وتقديم الشأن العام على كل المصالح الخاصة والفردية وتوظيفها في خدمة الإنجازات الكبرى. </w:t>
      </w:r>
    </w:p>
    <w:p w:rsidR="000C5C76" w:rsidRPr="00F9134B" w:rsidRDefault="000C5C76" w:rsidP="000C5C76">
      <w:pPr>
        <w:bidi/>
        <w:spacing w:after="0" w:line="240" w:lineRule="auto"/>
        <w:jc w:val="both"/>
        <w:textAlignment w:val="baseline"/>
        <w:rPr>
          <w:sz w:val="32"/>
          <w:szCs w:val="32"/>
          <w:rtl/>
          <w:lang w:bidi="ar-LB"/>
        </w:rPr>
      </w:pPr>
    </w:p>
    <w:p w:rsidR="000C5C76" w:rsidRPr="00F9134B" w:rsidRDefault="00A10792" w:rsidP="000C5C76">
      <w:pPr>
        <w:bidi/>
        <w:spacing w:after="0" w:line="240" w:lineRule="auto"/>
        <w:jc w:val="both"/>
        <w:textAlignment w:val="baseline"/>
        <w:rPr>
          <w:rFonts w:hint="cs"/>
          <w:sz w:val="32"/>
          <w:szCs w:val="32"/>
          <w:rtl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>الخاتمة:</w:t>
      </w:r>
    </w:p>
    <w:p w:rsidR="00A10792" w:rsidRPr="00F9134B" w:rsidRDefault="00C70650" w:rsidP="00A10792">
      <w:pPr>
        <w:bidi/>
        <w:spacing w:after="0" w:line="240" w:lineRule="auto"/>
        <w:jc w:val="both"/>
        <w:textAlignment w:val="baseline"/>
        <w:rPr>
          <w:sz w:val="32"/>
          <w:szCs w:val="32"/>
          <w:rtl/>
          <w:lang w:bidi="ar-LB"/>
        </w:rPr>
      </w:pPr>
      <w:r>
        <w:rPr>
          <w:rFonts w:hint="cs"/>
          <w:color w:val="C00000"/>
          <w:sz w:val="32"/>
          <w:szCs w:val="32"/>
          <w:rtl/>
          <w:lang w:bidi="ar-LB"/>
        </w:rPr>
        <w:t>-</w:t>
      </w:r>
      <w:r w:rsidR="00A10792" w:rsidRPr="00F9134B">
        <w:rPr>
          <w:rFonts w:hint="cs"/>
          <w:color w:val="C00000"/>
          <w:sz w:val="32"/>
          <w:szCs w:val="32"/>
          <w:rtl/>
          <w:lang w:bidi="ar-LB"/>
        </w:rPr>
        <w:t>لا مجتمعات متطورة من دون تخطيط  واضح</w:t>
      </w:r>
      <w:r w:rsidR="00CF6244">
        <w:rPr>
          <w:rFonts w:hint="cs"/>
          <w:color w:val="C00000"/>
          <w:sz w:val="32"/>
          <w:szCs w:val="32"/>
          <w:rtl/>
          <w:lang w:bidi="ar-LB"/>
        </w:rPr>
        <w:t>،</w:t>
      </w:r>
      <w:r w:rsidR="00A10792" w:rsidRPr="00F9134B">
        <w:rPr>
          <w:rFonts w:hint="cs"/>
          <w:color w:val="C00000"/>
          <w:sz w:val="32"/>
          <w:szCs w:val="32"/>
          <w:rtl/>
          <w:lang w:bidi="ar-LB"/>
        </w:rPr>
        <w:t xml:space="preserve"> ودراسات تقود إلى الإنماء، ومشاريع طويلة الأمد ترنو الى الواقع و</w:t>
      </w:r>
      <w:r w:rsidR="00A10792" w:rsidRPr="00F9134B">
        <w:rPr>
          <w:rFonts w:hint="cs"/>
          <w:color w:val="C00000"/>
          <w:sz w:val="32"/>
          <w:szCs w:val="32"/>
          <w:rtl/>
          <w:lang w:bidi="ar-LB"/>
        </w:rPr>
        <w:t>تستشرف</w:t>
      </w:r>
      <w:r w:rsidR="00A10792" w:rsidRPr="00F9134B">
        <w:rPr>
          <w:rFonts w:hint="cs"/>
          <w:color w:val="C00000"/>
          <w:sz w:val="32"/>
          <w:szCs w:val="32"/>
          <w:rtl/>
          <w:lang w:bidi="ar-LB"/>
        </w:rPr>
        <w:t xml:space="preserve"> المستقبل، وكل هذا يبدأ من إيمان الأمة بمقدراتها ، وسهرها وعملها الدؤوب لتحقيق التقدم</w:t>
      </w:r>
      <w:r w:rsidR="00A10792" w:rsidRPr="00F9134B">
        <w:rPr>
          <w:rFonts w:hint="cs"/>
          <w:sz w:val="32"/>
          <w:szCs w:val="32"/>
          <w:rtl/>
          <w:lang w:bidi="ar-LB"/>
        </w:rPr>
        <w:t xml:space="preserve">. </w:t>
      </w:r>
      <w:r w:rsidR="00A10792" w:rsidRPr="00F9134B">
        <w:rPr>
          <w:rFonts w:hint="cs"/>
          <w:color w:val="00B0F0"/>
          <w:sz w:val="32"/>
          <w:szCs w:val="32"/>
          <w:rtl/>
          <w:lang w:bidi="ar-LB"/>
        </w:rPr>
        <w:t>فكم من أمّة عربية أضاعت مشروع تمدينها بسبب استهتارها بما تملك، من شيب ومن شباب</w:t>
      </w:r>
      <w:r w:rsidR="00E50976">
        <w:rPr>
          <w:rFonts w:hint="cs"/>
          <w:color w:val="00B0F0"/>
          <w:sz w:val="32"/>
          <w:szCs w:val="32"/>
          <w:rtl/>
          <w:lang w:bidi="ar-LB"/>
        </w:rPr>
        <w:t xml:space="preserve"> ومن عقول قادرة على الإبداع</w:t>
      </w:r>
      <w:r w:rsidR="00A10792" w:rsidRPr="00F9134B">
        <w:rPr>
          <w:rFonts w:hint="cs"/>
          <w:color w:val="00B0F0"/>
          <w:sz w:val="32"/>
          <w:szCs w:val="32"/>
          <w:rtl/>
          <w:lang w:bidi="ar-LB"/>
        </w:rPr>
        <w:t>؟</w:t>
      </w:r>
    </w:p>
    <w:p w:rsidR="00592DA8" w:rsidRPr="00F9134B" w:rsidRDefault="0007270B" w:rsidP="000C5C76">
      <w:pPr>
        <w:bidi/>
        <w:spacing w:after="0" w:line="240" w:lineRule="auto"/>
        <w:jc w:val="both"/>
        <w:textAlignment w:val="baseline"/>
        <w:rPr>
          <w:sz w:val="32"/>
          <w:szCs w:val="32"/>
          <w:rtl/>
          <w:lang w:bidi="ar-LB"/>
        </w:rPr>
      </w:pPr>
      <w:r w:rsidRPr="00F9134B">
        <w:rPr>
          <w:rFonts w:hint="cs"/>
          <w:sz w:val="32"/>
          <w:szCs w:val="32"/>
          <w:rtl/>
          <w:lang w:bidi="ar-LB"/>
        </w:rPr>
        <w:t xml:space="preserve"> </w:t>
      </w:r>
    </w:p>
    <w:p w:rsidR="00592DA8" w:rsidRPr="00F9134B" w:rsidRDefault="00592DA8" w:rsidP="00592DA8">
      <w:pPr>
        <w:bidi/>
        <w:spacing w:after="0" w:line="240" w:lineRule="auto"/>
        <w:jc w:val="both"/>
        <w:textAlignment w:val="baseline"/>
        <w:rPr>
          <w:sz w:val="32"/>
          <w:szCs w:val="32"/>
          <w:rtl/>
        </w:rPr>
      </w:pPr>
    </w:p>
    <w:p w:rsidR="005522DE" w:rsidRPr="00F9134B" w:rsidRDefault="005522DE">
      <w:pPr>
        <w:rPr>
          <w:sz w:val="32"/>
          <w:szCs w:val="32"/>
        </w:rPr>
      </w:pPr>
    </w:p>
    <w:sectPr w:rsidR="005522DE" w:rsidRPr="00F91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950BF"/>
    <w:multiLevelType w:val="hybridMultilevel"/>
    <w:tmpl w:val="5CA6A88A"/>
    <w:lvl w:ilvl="0" w:tplc="986867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4B"/>
    <w:rsid w:val="00050B2F"/>
    <w:rsid w:val="0007270B"/>
    <w:rsid w:val="000C5C76"/>
    <w:rsid w:val="001659D8"/>
    <w:rsid w:val="001F6A3E"/>
    <w:rsid w:val="00413657"/>
    <w:rsid w:val="004A57E9"/>
    <w:rsid w:val="005369F7"/>
    <w:rsid w:val="005522DE"/>
    <w:rsid w:val="00576408"/>
    <w:rsid w:val="00592DA8"/>
    <w:rsid w:val="006D3903"/>
    <w:rsid w:val="00A10792"/>
    <w:rsid w:val="00AB5D4B"/>
    <w:rsid w:val="00B11303"/>
    <w:rsid w:val="00C70650"/>
    <w:rsid w:val="00CF6244"/>
    <w:rsid w:val="00E50976"/>
    <w:rsid w:val="00EC6B26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CBDED-BC9F-4643-9EBF-4E3DB5B6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2022-12-12T18:05:00Z</dcterms:created>
  <dcterms:modified xsi:type="dcterms:W3CDTF">2022-12-12T19:05:00Z</dcterms:modified>
</cp:coreProperties>
</file>