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37" w:rsidRPr="00D61237" w:rsidRDefault="00D61237" w:rsidP="00D61237">
      <w:pPr>
        <w:bidi/>
        <w:ind w:left="284"/>
        <w:rPr>
          <w:sz w:val="36"/>
          <w:szCs w:val="36"/>
          <w:u w:val="single"/>
        </w:rPr>
      </w:pPr>
      <w:r w:rsidRPr="00D61237">
        <w:rPr>
          <w:sz w:val="36"/>
          <w:szCs w:val="36"/>
          <w:u w:val="single"/>
          <w:rtl/>
        </w:rPr>
        <w:t>تقنيّةُ تلخيصِ فقرةٍ:</w:t>
      </w:r>
      <w:r w:rsidR="002B0C98">
        <w:rPr>
          <w:rFonts w:hint="cs"/>
          <w:sz w:val="36"/>
          <w:szCs w:val="36"/>
          <w:u w:val="single"/>
          <w:rtl/>
        </w:rPr>
        <w:t>تمرُّ بعدّة مراحل:</w:t>
      </w:r>
    </w:p>
    <w:p w:rsidR="00000000" w:rsidRPr="002B0C98" w:rsidRDefault="00A60416" w:rsidP="00D61237">
      <w:pPr>
        <w:numPr>
          <w:ilvl w:val="0"/>
          <w:numId w:val="1"/>
        </w:numPr>
        <w:bidi/>
        <w:rPr>
          <w:sz w:val="36"/>
          <w:szCs w:val="36"/>
        </w:rPr>
      </w:pPr>
      <w:r w:rsidRPr="002B0C98">
        <w:rPr>
          <w:sz w:val="36"/>
          <w:szCs w:val="36"/>
          <w:highlight w:val="green"/>
          <w:rtl/>
        </w:rPr>
        <w:t>المرحلة الأولى:</w:t>
      </w:r>
    </w:p>
    <w:p w:rsidR="00000000" w:rsidRPr="002B0C98" w:rsidRDefault="00A60416" w:rsidP="00D61237">
      <w:pPr>
        <w:numPr>
          <w:ilvl w:val="0"/>
          <w:numId w:val="1"/>
        </w:numPr>
        <w:bidi/>
        <w:rPr>
          <w:sz w:val="36"/>
          <w:szCs w:val="36"/>
        </w:rPr>
      </w:pPr>
      <w:r w:rsidRPr="002B0C98">
        <w:rPr>
          <w:sz w:val="36"/>
          <w:szCs w:val="36"/>
          <w:rtl/>
        </w:rPr>
        <w:t>1- أقرأ السُؤالَ جيّدًا.</w:t>
      </w:r>
    </w:p>
    <w:p w:rsidR="00000000" w:rsidRPr="002B0C98" w:rsidRDefault="00A60416" w:rsidP="00D61237">
      <w:pPr>
        <w:numPr>
          <w:ilvl w:val="0"/>
          <w:numId w:val="1"/>
        </w:numPr>
        <w:bidi/>
        <w:rPr>
          <w:sz w:val="36"/>
          <w:szCs w:val="36"/>
        </w:rPr>
      </w:pPr>
      <w:r w:rsidRPr="002B0C98">
        <w:rPr>
          <w:sz w:val="36"/>
          <w:szCs w:val="36"/>
          <w:rtl/>
        </w:rPr>
        <w:t>2- أتنبَّهُ إلى المطلوبِ من السُؤالِ من حيثُ عددُ الكلماتِ المطلوبِ.</w:t>
      </w:r>
    </w:p>
    <w:p w:rsidR="00000000" w:rsidRPr="002B0C98" w:rsidRDefault="00A60416" w:rsidP="00D61237">
      <w:pPr>
        <w:numPr>
          <w:ilvl w:val="0"/>
          <w:numId w:val="1"/>
        </w:numPr>
        <w:bidi/>
        <w:rPr>
          <w:sz w:val="36"/>
          <w:szCs w:val="36"/>
        </w:rPr>
      </w:pPr>
      <w:r w:rsidRPr="002B0C98">
        <w:rPr>
          <w:sz w:val="36"/>
          <w:szCs w:val="36"/>
          <w:rtl/>
        </w:rPr>
        <w:t>3- أُحصي عددَ الكلماتِ في الفقرةِ.</w:t>
      </w:r>
    </w:p>
    <w:p w:rsidR="00000000" w:rsidRPr="002B0C98" w:rsidRDefault="00A60416" w:rsidP="00D61237">
      <w:pPr>
        <w:numPr>
          <w:ilvl w:val="0"/>
          <w:numId w:val="1"/>
        </w:numPr>
        <w:bidi/>
        <w:rPr>
          <w:sz w:val="36"/>
          <w:szCs w:val="36"/>
        </w:rPr>
      </w:pPr>
      <w:r w:rsidRPr="002B0C98">
        <w:rPr>
          <w:sz w:val="36"/>
          <w:szCs w:val="36"/>
          <w:rtl/>
        </w:rPr>
        <w:t>4- ألتزمُ بنسبِة الكلماتِ المطلوبةِ.</w:t>
      </w:r>
    </w:p>
    <w:p w:rsidR="00000000" w:rsidRPr="002B0C98" w:rsidRDefault="00A60416" w:rsidP="00D61237">
      <w:pPr>
        <w:numPr>
          <w:ilvl w:val="0"/>
          <w:numId w:val="1"/>
        </w:numPr>
        <w:bidi/>
        <w:rPr>
          <w:sz w:val="36"/>
          <w:szCs w:val="36"/>
        </w:rPr>
      </w:pPr>
      <w:r w:rsidRPr="002B0C98">
        <w:rPr>
          <w:sz w:val="36"/>
          <w:szCs w:val="36"/>
          <w:rtl/>
        </w:rPr>
        <w:t>5- أقرأُ الفقرةَ وأفهمُ مضمونَ أفكارِها جيّدًا.</w:t>
      </w:r>
    </w:p>
    <w:p w:rsidR="00D61237" w:rsidRPr="002B0C98" w:rsidRDefault="00D61237" w:rsidP="00D61237">
      <w:pPr>
        <w:bidi/>
        <w:ind w:left="284"/>
        <w:rPr>
          <w:sz w:val="36"/>
          <w:szCs w:val="36"/>
          <w:rtl/>
        </w:rPr>
      </w:pPr>
    </w:p>
    <w:p w:rsidR="00D61237" w:rsidRPr="002B0C98" w:rsidRDefault="00D61237" w:rsidP="00D61237">
      <w:pPr>
        <w:bidi/>
        <w:ind w:left="284"/>
        <w:rPr>
          <w:sz w:val="36"/>
          <w:szCs w:val="36"/>
          <w:rtl/>
        </w:rPr>
      </w:pPr>
      <w:r w:rsidRPr="002B0C98">
        <w:rPr>
          <w:sz w:val="36"/>
          <w:szCs w:val="36"/>
          <w:highlight w:val="green"/>
          <w:rtl/>
        </w:rPr>
        <w:t>المرحلة الثانية:</w:t>
      </w:r>
    </w:p>
    <w:p w:rsidR="00000000" w:rsidRPr="002B0C98" w:rsidRDefault="00A60416" w:rsidP="00D61237">
      <w:pPr>
        <w:numPr>
          <w:ilvl w:val="0"/>
          <w:numId w:val="2"/>
        </w:numPr>
        <w:bidi/>
        <w:rPr>
          <w:sz w:val="36"/>
          <w:szCs w:val="36"/>
        </w:rPr>
      </w:pPr>
      <w:r w:rsidRPr="002B0C98">
        <w:rPr>
          <w:sz w:val="36"/>
          <w:szCs w:val="36"/>
          <w:rtl/>
        </w:rPr>
        <w:t>6-أضعُ خطّا تحتَ الكلماتِ الأساسيّةِ والعباراتِ المفاتيح.</w:t>
      </w:r>
    </w:p>
    <w:p w:rsidR="00000000" w:rsidRPr="002B0C98" w:rsidRDefault="00A60416" w:rsidP="00D61237">
      <w:pPr>
        <w:numPr>
          <w:ilvl w:val="0"/>
          <w:numId w:val="2"/>
        </w:numPr>
        <w:bidi/>
        <w:rPr>
          <w:sz w:val="36"/>
          <w:szCs w:val="36"/>
        </w:rPr>
      </w:pPr>
      <w:r w:rsidRPr="002B0C98">
        <w:rPr>
          <w:sz w:val="36"/>
          <w:szCs w:val="36"/>
          <w:rtl/>
        </w:rPr>
        <w:t xml:space="preserve">7- أحذِفُ الفضلاتِ فيها والأمثلةَ والشواهدَ. </w:t>
      </w:r>
    </w:p>
    <w:p w:rsidR="00000000" w:rsidRPr="002B0C98" w:rsidRDefault="00A60416" w:rsidP="00D61237">
      <w:pPr>
        <w:numPr>
          <w:ilvl w:val="0"/>
          <w:numId w:val="2"/>
        </w:numPr>
        <w:bidi/>
        <w:rPr>
          <w:sz w:val="36"/>
          <w:szCs w:val="36"/>
        </w:rPr>
      </w:pPr>
      <w:r w:rsidRPr="002B0C98">
        <w:rPr>
          <w:sz w:val="36"/>
          <w:szCs w:val="36"/>
          <w:rtl/>
        </w:rPr>
        <w:t>7- أحولُ الأفعالَ إلى مصادرَ.</w:t>
      </w:r>
    </w:p>
    <w:p w:rsidR="00000000" w:rsidRPr="002B0C98" w:rsidRDefault="00A60416" w:rsidP="00D61237">
      <w:pPr>
        <w:numPr>
          <w:ilvl w:val="0"/>
          <w:numId w:val="2"/>
        </w:numPr>
        <w:bidi/>
        <w:rPr>
          <w:sz w:val="36"/>
          <w:szCs w:val="36"/>
        </w:rPr>
      </w:pPr>
      <w:r w:rsidRPr="002B0C98">
        <w:rPr>
          <w:sz w:val="36"/>
          <w:szCs w:val="36"/>
          <w:rtl/>
        </w:rPr>
        <w:t>9 –أتنبَّهُ إلى ضرورةِ عرضَ الأفكارِ وفقَ تدرُجِهَا.</w:t>
      </w:r>
    </w:p>
    <w:p w:rsidR="00000000" w:rsidRPr="002B0C98" w:rsidRDefault="00A60416" w:rsidP="00D61237">
      <w:pPr>
        <w:numPr>
          <w:ilvl w:val="0"/>
          <w:numId w:val="2"/>
        </w:numPr>
        <w:bidi/>
        <w:rPr>
          <w:sz w:val="36"/>
          <w:szCs w:val="36"/>
        </w:rPr>
      </w:pPr>
      <w:r w:rsidRPr="002B0C98">
        <w:rPr>
          <w:sz w:val="36"/>
          <w:szCs w:val="36"/>
          <w:rtl/>
        </w:rPr>
        <w:t>10- أعيدُ صياغةَ الأفكارِ بأسلوبي الخاص، مع الحفاظِ على ضميرِ الإسنادِ.</w:t>
      </w:r>
    </w:p>
    <w:p w:rsidR="00D61237" w:rsidRPr="002B0C98" w:rsidRDefault="00D61237" w:rsidP="00D61237">
      <w:pPr>
        <w:bidi/>
        <w:ind w:left="284"/>
        <w:rPr>
          <w:sz w:val="36"/>
          <w:szCs w:val="36"/>
          <w:rtl/>
        </w:rPr>
      </w:pPr>
      <w:r w:rsidRPr="002B0C98">
        <w:rPr>
          <w:sz w:val="36"/>
          <w:szCs w:val="36"/>
          <w:highlight w:val="green"/>
          <w:rtl/>
        </w:rPr>
        <w:t>المرحلةُ الثالثةُ:</w:t>
      </w:r>
    </w:p>
    <w:p w:rsidR="00000000" w:rsidRPr="002B0C98" w:rsidRDefault="00A60416" w:rsidP="00D61237">
      <w:pPr>
        <w:numPr>
          <w:ilvl w:val="0"/>
          <w:numId w:val="3"/>
        </w:numPr>
        <w:bidi/>
        <w:rPr>
          <w:sz w:val="36"/>
          <w:szCs w:val="36"/>
        </w:rPr>
      </w:pPr>
      <w:r w:rsidRPr="002B0C98">
        <w:rPr>
          <w:sz w:val="36"/>
          <w:szCs w:val="36"/>
          <w:rtl/>
        </w:rPr>
        <w:t>11- أقرأُ الفقرةَ وأتأك</w:t>
      </w:r>
      <w:r w:rsidRPr="002B0C98">
        <w:rPr>
          <w:sz w:val="36"/>
          <w:szCs w:val="36"/>
          <w:rtl/>
        </w:rPr>
        <w:t>ّدُ من عدمِ تغييرِ المضمونِ بعد التلخيصِ.</w:t>
      </w:r>
    </w:p>
    <w:p w:rsidR="00000000" w:rsidRPr="002B0C98" w:rsidRDefault="00A60416" w:rsidP="00D61237">
      <w:pPr>
        <w:numPr>
          <w:ilvl w:val="0"/>
          <w:numId w:val="3"/>
        </w:numPr>
        <w:bidi/>
        <w:rPr>
          <w:sz w:val="36"/>
          <w:szCs w:val="36"/>
        </w:rPr>
      </w:pPr>
      <w:r w:rsidRPr="002B0C98">
        <w:rPr>
          <w:sz w:val="36"/>
          <w:szCs w:val="36"/>
          <w:rtl/>
        </w:rPr>
        <w:t>12- أحصي عددَ الكلماتِ وألتزمُ بالعددِ المطلوبِ.</w:t>
      </w:r>
    </w:p>
    <w:p w:rsidR="00D61237" w:rsidRPr="002B0C98" w:rsidRDefault="00D61237" w:rsidP="00D61237">
      <w:pPr>
        <w:bidi/>
        <w:ind w:left="284"/>
        <w:rPr>
          <w:rFonts w:hint="cs"/>
          <w:sz w:val="36"/>
          <w:szCs w:val="36"/>
          <w:rtl/>
        </w:rPr>
      </w:pPr>
    </w:p>
    <w:p w:rsidR="00D61237" w:rsidRPr="00D61237" w:rsidRDefault="00D61237" w:rsidP="00D61237">
      <w:pPr>
        <w:bidi/>
        <w:ind w:left="284"/>
        <w:rPr>
          <w:sz w:val="36"/>
          <w:szCs w:val="36"/>
          <w:u w:val="single"/>
        </w:rPr>
      </w:pPr>
    </w:p>
    <w:p w:rsidR="000F428B" w:rsidRDefault="000F428B" w:rsidP="00D61237">
      <w:pPr>
        <w:bidi/>
        <w:ind w:left="284"/>
        <w:rPr>
          <w:rFonts w:hint="cs"/>
          <w:sz w:val="36"/>
          <w:szCs w:val="36"/>
          <w:u w:val="single"/>
          <w:rtl/>
        </w:rPr>
      </w:pPr>
      <w:r w:rsidRPr="000F428B">
        <w:rPr>
          <w:rFonts w:hint="cs"/>
          <w:sz w:val="36"/>
          <w:szCs w:val="36"/>
          <w:highlight w:val="yellow"/>
          <w:u w:val="single"/>
          <w:rtl/>
        </w:rPr>
        <w:t>تطبيق:</w:t>
      </w:r>
    </w:p>
    <w:p w:rsidR="004A4802" w:rsidRPr="00D61237" w:rsidRDefault="004A4802" w:rsidP="000F428B">
      <w:pPr>
        <w:bidi/>
        <w:ind w:left="284"/>
        <w:rPr>
          <w:sz w:val="36"/>
          <w:szCs w:val="36"/>
          <w:rtl/>
        </w:rPr>
      </w:pPr>
      <w:r w:rsidRPr="000F428B">
        <w:rPr>
          <w:sz w:val="36"/>
          <w:szCs w:val="36"/>
          <w:highlight w:val="yellow"/>
          <w:u w:val="single"/>
          <w:rtl/>
        </w:rPr>
        <w:t>الفقرة الأولى</w:t>
      </w:r>
      <w:r w:rsidRPr="000F428B">
        <w:rPr>
          <w:sz w:val="36"/>
          <w:szCs w:val="36"/>
          <w:highlight w:val="yellow"/>
          <w:u w:val="single"/>
        </w:rPr>
        <w:t xml:space="preserve"> </w:t>
      </w:r>
      <w:r w:rsidRPr="000F428B">
        <w:rPr>
          <w:rFonts w:hint="cs"/>
          <w:sz w:val="36"/>
          <w:szCs w:val="36"/>
          <w:highlight w:val="yellow"/>
          <w:u w:val="single"/>
          <w:rtl/>
        </w:rPr>
        <w:t xml:space="preserve"> في نص "العالم بين العنف التدميري  والردع الإنسانويّ</w:t>
      </w:r>
      <w:r w:rsidRPr="000F428B">
        <w:rPr>
          <w:sz w:val="36"/>
          <w:szCs w:val="36"/>
          <w:highlight w:val="yellow"/>
          <w:u w:val="single"/>
          <w:rtl/>
        </w:rPr>
        <w:t>:</w:t>
      </w:r>
      <w:r w:rsidRPr="000F428B">
        <w:rPr>
          <w:sz w:val="36"/>
          <w:szCs w:val="36"/>
          <w:highlight w:val="yellow"/>
          <w:rtl/>
        </w:rPr>
        <w:t xml:space="preserve"> </w:t>
      </w:r>
      <w:r w:rsidRPr="000F428B">
        <w:rPr>
          <w:rFonts w:hint="cs"/>
          <w:sz w:val="36"/>
          <w:szCs w:val="36"/>
          <w:highlight w:val="yellow"/>
          <w:rtl/>
        </w:rPr>
        <w:t>ص26</w:t>
      </w:r>
    </w:p>
    <w:p w:rsidR="004A4802" w:rsidRPr="00D61237" w:rsidRDefault="008D51B3" w:rsidP="004A4802">
      <w:pPr>
        <w:bidi/>
        <w:ind w:left="284"/>
        <w:rPr>
          <w:sz w:val="36"/>
          <w:szCs w:val="36"/>
        </w:rPr>
      </w:pPr>
      <w:r>
        <w:rPr>
          <w:rFonts w:hint="cs"/>
          <w:sz w:val="36"/>
          <w:szCs w:val="36"/>
          <w:rtl/>
        </w:rPr>
        <w:lastRenderedPageBreak/>
        <w:t>-</w:t>
      </w:r>
      <w:r w:rsidR="004A4802" w:rsidRPr="00D61237">
        <w:rPr>
          <w:sz w:val="36"/>
          <w:szCs w:val="36"/>
          <w:rtl/>
        </w:rPr>
        <w:t xml:space="preserve"> تنتابُ المُفكّرينَ في مصيرِ البشريَّةِ تساؤلاتٌ مؤرِقةٌ، لانزلاقِها المُتزايدِ نحوَ الإجرامِ المُمنهجِ الّلاإنسانيِّ: إرهابيّونَ يتباهَوْنَ بالتّصفياتِ الجسديَّةِ للأبرياءِ والأطفالِ ، ومُجرِمونَ يقتُلونَ رَهائنَهُم بدمٍ باردٍ،  واقتصاديُّونَ  لا  يكفّونَ عن  قهرِ النّاسِ  وإفقارِهِم  وتشييئهِم بوحشيَّةٍ،  ومُعسكراتٍ هنا وهناكَ تُطوِّرُ منَ الأسلحةِ والصّواريخِ ما يُهدِّدُ بتدميرِ العالمِ.  ولمْ يَعُدْ هذا العُنفُ الإجراميُّ يقتصرُ على مُمارساتِ فئاتِ بعَيْنِها، إذ أصبَحَتْ تُمارِسُهُ دُولٌ ومؤسّساتٌ وسُلُطاتٌ بصُورةٍ علنيَّةٍ أو خفيَّةٍ، وقدْ أمسى ظاهرةً شامِلَةً. فهلْ مِنْ رادِعٍ عنِ الإجرامِ المُمنهَجِ، والمُمارساتِ العُنفيّةِ المُختَلِفَةِ؟</w:t>
      </w:r>
    </w:p>
    <w:p w:rsidR="004A4802" w:rsidRPr="00D61237" w:rsidRDefault="004A4802" w:rsidP="004A4802">
      <w:pPr>
        <w:bidi/>
        <w:ind w:left="284"/>
        <w:rPr>
          <w:color w:val="FF0000"/>
          <w:sz w:val="36"/>
          <w:szCs w:val="36"/>
        </w:rPr>
      </w:pPr>
      <w:r w:rsidRPr="00D61237">
        <w:rPr>
          <w:color w:val="FF0000"/>
          <w:sz w:val="36"/>
          <w:szCs w:val="36"/>
          <w:u w:val="single"/>
          <w:rtl/>
        </w:rPr>
        <w:t>السؤال</w:t>
      </w:r>
      <w:r w:rsidRPr="00D61237">
        <w:rPr>
          <w:color w:val="FF0000"/>
          <w:sz w:val="36"/>
          <w:szCs w:val="36"/>
          <w:rtl/>
        </w:rPr>
        <w:t>: لخّصِ الفقرة إلى الرُّبْعِ</w:t>
      </w:r>
      <w:r w:rsidRPr="00D61237">
        <w:rPr>
          <w:rFonts w:hint="cs"/>
          <w:color w:val="FF0000"/>
          <w:sz w:val="36"/>
          <w:szCs w:val="36"/>
          <w:rtl/>
        </w:rPr>
        <w:t xml:space="preserve"> ، </w:t>
      </w:r>
      <w:r w:rsidRPr="00D61237">
        <w:rPr>
          <w:color w:val="FF0000"/>
          <w:sz w:val="36"/>
          <w:szCs w:val="36"/>
          <w:rtl/>
        </w:rPr>
        <w:t>أو:      لخّصِ الفقرةَ في حوالي عشرينَ كلمة.</w:t>
      </w:r>
    </w:p>
    <w:p w:rsidR="004A4802" w:rsidRDefault="004A4802" w:rsidP="004A4802">
      <w:pPr>
        <w:bidi/>
        <w:ind w:left="284"/>
        <w:rPr>
          <w:color w:val="0070C0"/>
          <w:sz w:val="36"/>
          <w:szCs w:val="36"/>
          <w:rtl/>
          <w:lang w:bidi="ar-LB"/>
        </w:rPr>
      </w:pPr>
      <w:r w:rsidRPr="00D61237">
        <w:rPr>
          <w:sz w:val="36"/>
          <w:szCs w:val="36"/>
          <w:u w:val="single"/>
          <w:rtl/>
        </w:rPr>
        <w:t>التّلخيص</w:t>
      </w:r>
      <w:r w:rsidRPr="00D61237">
        <w:rPr>
          <w:sz w:val="36"/>
          <w:szCs w:val="36"/>
          <w:rtl/>
        </w:rPr>
        <w:t xml:space="preserve">: </w:t>
      </w:r>
      <w:r w:rsidRPr="00D61237">
        <w:rPr>
          <w:sz w:val="36"/>
          <w:szCs w:val="36"/>
          <w:rtl/>
          <w:lang w:bidi="ar-LB"/>
        </w:rPr>
        <w:t xml:space="preserve"> </w:t>
      </w:r>
      <w:r w:rsidRPr="00D61237">
        <w:rPr>
          <w:color w:val="0070C0"/>
          <w:sz w:val="36"/>
          <w:szCs w:val="36"/>
          <w:rtl/>
          <w:lang w:bidi="ar-LB"/>
        </w:rPr>
        <w:t>ينتاب</w:t>
      </w:r>
      <w:r w:rsidRPr="00D61237">
        <w:rPr>
          <w:rFonts w:hint="cs"/>
          <w:color w:val="0070C0"/>
          <w:sz w:val="36"/>
          <w:szCs w:val="36"/>
          <w:rtl/>
          <w:lang w:bidi="ar-LB"/>
        </w:rPr>
        <w:t>ُ</w:t>
      </w:r>
      <w:r w:rsidRPr="00D61237">
        <w:rPr>
          <w:color w:val="0070C0"/>
          <w:sz w:val="36"/>
          <w:szCs w:val="36"/>
          <w:rtl/>
          <w:lang w:bidi="ar-LB"/>
        </w:rPr>
        <w:t xml:space="preserve"> المفكرين</w:t>
      </w:r>
      <w:r w:rsidRPr="00D61237">
        <w:rPr>
          <w:rFonts w:hint="cs"/>
          <w:color w:val="0070C0"/>
          <w:sz w:val="36"/>
          <w:szCs w:val="36"/>
          <w:rtl/>
          <w:lang w:bidi="ar-LB"/>
        </w:rPr>
        <w:t>َ</w:t>
      </w:r>
      <w:r w:rsidRPr="00D61237">
        <w:rPr>
          <w:color w:val="0070C0"/>
          <w:sz w:val="36"/>
          <w:szCs w:val="36"/>
          <w:rtl/>
          <w:lang w:bidi="ar-LB"/>
        </w:rPr>
        <w:t xml:space="preserve"> اليومَ  قلقٌ لما تمارس</w:t>
      </w:r>
      <w:r w:rsidRPr="00D61237">
        <w:rPr>
          <w:rFonts w:hint="cs"/>
          <w:color w:val="0070C0"/>
          <w:sz w:val="36"/>
          <w:szCs w:val="36"/>
          <w:rtl/>
          <w:lang w:bidi="ar-LB"/>
        </w:rPr>
        <w:t>ُ</w:t>
      </w:r>
      <w:r w:rsidRPr="00D61237">
        <w:rPr>
          <w:color w:val="0070C0"/>
          <w:sz w:val="36"/>
          <w:szCs w:val="36"/>
          <w:rtl/>
          <w:lang w:bidi="ar-LB"/>
        </w:rPr>
        <w:t>ه</w:t>
      </w:r>
      <w:r w:rsidRPr="00D61237">
        <w:rPr>
          <w:rFonts w:hint="cs"/>
          <w:color w:val="0070C0"/>
          <w:sz w:val="36"/>
          <w:szCs w:val="36"/>
          <w:rtl/>
          <w:lang w:bidi="ar-LB"/>
        </w:rPr>
        <w:t>ُ</w:t>
      </w:r>
      <w:r w:rsidRPr="00D61237">
        <w:rPr>
          <w:color w:val="0070C0"/>
          <w:sz w:val="36"/>
          <w:szCs w:val="36"/>
          <w:rtl/>
          <w:lang w:bidi="ar-LB"/>
        </w:rPr>
        <w:t xml:space="preserve"> الدولُ من إرهاب</w:t>
      </w:r>
      <w:r w:rsidRPr="00D61237">
        <w:rPr>
          <w:rFonts w:hint="cs"/>
          <w:color w:val="0070C0"/>
          <w:sz w:val="36"/>
          <w:szCs w:val="36"/>
          <w:rtl/>
          <w:lang w:bidi="ar-LB"/>
        </w:rPr>
        <w:t>ٍ</w:t>
      </w:r>
      <w:r w:rsidRPr="00D61237">
        <w:rPr>
          <w:color w:val="0070C0"/>
          <w:sz w:val="36"/>
          <w:szCs w:val="36"/>
          <w:rtl/>
          <w:lang w:bidi="ar-LB"/>
        </w:rPr>
        <w:t xml:space="preserve"> على الأبر</w:t>
      </w:r>
      <w:r w:rsidRPr="00D61237">
        <w:rPr>
          <w:color w:val="0070C0"/>
          <w:sz w:val="36"/>
          <w:szCs w:val="36"/>
          <w:rtl/>
        </w:rPr>
        <w:t>يا</w:t>
      </w:r>
      <w:r w:rsidRPr="00D61237">
        <w:rPr>
          <w:color w:val="0070C0"/>
          <w:sz w:val="36"/>
          <w:szCs w:val="36"/>
          <w:rtl/>
          <w:lang w:bidi="ar-LB"/>
        </w:rPr>
        <w:t>ء</w:t>
      </w:r>
      <w:r w:rsidRPr="00D61237">
        <w:rPr>
          <w:rFonts w:hint="cs"/>
          <w:color w:val="0070C0"/>
          <w:sz w:val="36"/>
          <w:szCs w:val="36"/>
          <w:rtl/>
          <w:lang w:bidi="ar-LB"/>
        </w:rPr>
        <w:t>ِ</w:t>
      </w:r>
      <w:r w:rsidRPr="00D61237">
        <w:rPr>
          <w:color w:val="0070C0"/>
          <w:sz w:val="36"/>
          <w:szCs w:val="36"/>
          <w:rtl/>
          <w:lang w:bidi="ar-LB"/>
        </w:rPr>
        <w:t>، ويتساءلون</w:t>
      </w:r>
      <w:r w:rsidRPr="00D61237">
        <w:rPr>
          <w:rFonts w:hint="cs"/>
          <w:color w:val="0070C0"/>
          <w:sz w:val="36"/>
          <w:szCs w:val="36"/>
          <w:rtl/>
          <w:lang w:bidi="ar-LB"/>
        </w:rPr>
        <w:t>َ</w:t>
      </w:r>
      <w:r w:rsidRPr="00D61237">
        <w:rPr>
          <w:color w:val="0070C0"/>
          <w:sz w:val="36"/>
          <w:szCs w:val="36"/>
          <w:rtl/>
          <w:lang w:bidi="ar-LB"/>
        </w:rPr>
        <w:t xml:space="preserve"> عن الرادعِ الذي يمكن</w:t>
      </w:r>
      <w:r w:rsidRPr="00D61237">
        <w:rPr>
          <w:rFonts w:hint="cs"/>
          <w:color w:val="0070C0"/>
          <w:sz w:val="36"/>
          <w:szCs w:val="36"/>
          <w:rtl/>
          <w:lang w:bidi="ar-LB"/>
        </w:rPr>
        <w:t>ُ</w:t>
      </w:r>
      <w:r w:rsidRPr="00D61237">
        <w:rPr>
          <w:color w:val="0070C0"/>
          <w:sz w:val="36"/>
          <w:szCs w:val="36"/>
          <w:rtl/>
          <w:lang w:bidi="ar-LB"/>
        </w:rPr>
        <w:t xml:space="preserve"> أن يوقف</w:t>
      </w:r>
      <w:r w:rsidRPr="00D61237">
        <w:rPr>
          <w:rFonts w:hint="cs"/>
          <w:color w:val="0070C0"/>
          <w:sz w:val="36"/>
          <w:szCs w:val="36"/>
          <w:rtl/>
          <w:lang w:bidi="ar-LB"/>
        </w:rPr>
        <w:t>َ</w:t>
      </w:r>
      <w:r w:rsidRPr="00D61237">
        <w:rPr>
          <w:color w:val="0070C0"/>
          <w:sz w:val="36"/>
          <w:szCs w:val="36"/>
          <w:rtl/>
          <w:lang w:bidi="ar-LB"/>
        </w:rPr>
        <w:t xml:space="preserve"> هذا الإجرام</w:t>
      </w:r>
      <w:r w:rsidRPr="00D61237">
        <w:rPr>
          <w:rFonts w:hint="cs"/>
          <w:color w:val="0070C0"/>
          <w:sz w:val="36"/>
          <w:szCs w:val="36"/>
          <w:rtl/>
          <w:lang w:bidi="ar-LB"/>
        </w:rPr>
        <w:t>َ</w:t>
      </w:r>
      <w:r w:rsidRPr="00D61237">
        <w:rPr>
          <w:color w:val="0070C0"/>
          <w:sz w:val="36"/>
          <w:szCs w:val="36"/>
          <w:rtl/>
          <w:lang w:bidi="ar-LB"/>
        </w:rPr>
        <w:t>.(عشرون كلمة)</w:t>
      </w:r>
      <w:r w:rsidRPr="00D61237">
        <w:rPr>
          <w:rFonts w:hint="cs"/>
          <w:color w:val="0070C0"/>
          <w:sz w:val="36"/>
          <w:szCs w:val="36"/>
          <w:rtl/>
          <w:lang w:bidi="ar-LB"/>
        </w:rPr>
        <w:t>.</w:t>
      </w:r>
    </w:p>
    <w:p w:rsidR="008D51B3" w:rsidRPr="00D61237" w:rsidRDefault="008D51B3" w:rsidP="008D51B3">
      <w:pPr>
        <w:bidi/>
        <w:ind w:left="284"/>
        <w:rPr>
          <w:sz w:val="36"/>
          <w:szCs w:val="36"/>
        </w:rPr>
      </w:pPr>
      <w:r>
        <w:rPr>
          <w:rFonts w:hint="cs"/>
          <w:sz w:val="36"/>
          <w:szCs w:val="36"/>
          <w:u w:val="single"/>
          <w:rtl/>
        </w:rPr>
        <w:t>ملاحظة:</w:t>
      </w:r>
      <w:r>
        <w:rPr>
          <w:rFonts w:hint="cs"/>
          <w:sz w:val="36"/>
          <w:szCs w:val="36"/>
          <w:rtl/>
        </w:rPr>
        <w:t xml:space="preserve"> </w:t>
      </w:r>
      <w:r w:rsidRPr="00A60416">
        <w:rPr>
          <w:rFonts w:hint="cs"/>
          <w:sz w:val="36"/>
          <w:szCs w:val="36"/>
          <w:highlight w:val="cyan"/>
          <w:rtl/>
        </w:rPr>
        <w:t>في تلخيص الفقرة لك حق بزيادة و نقصان بنسبة 10%</w:t>
      </w:r>
      <w:bookmarkStart w:id="0" w:name="_GoBack"/>
      <w:bookmarkEnd w:id="0"/>
    </w:p>
    <w:p w:rsidR="00327750" w:rsidRPr="00D61237" w:rsidRDefault="00327750">
      <w:pPr>
        <w:rPr>
          <w:sz w:val="36"/>
          <w:szCs w:val="36"/>
        </w:rPr>
      </w:pPr>
    </w:p>
    <w:sectPr w:rsidR="00327750" w:rsidRPr="00D61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F5AC0"/>
    <w:multiLevelType w:val="hybridMultilevel"/>
    <w:tmpl w:val="6700F166"/>
    <w:lvl w:ilvl="0" w:tplc="88CA45A0">
      <w:start w:val="1"/>
      <w:numFmt w:val="bullet"/>
      <w:lvlText w:val="•"/>
      <w:lvlJc w:val="left"/>
      <w:pPr>
        <w:tabs>
          <w:tab w:val="num" w:pos="720"/>
        </w:tabs>
        <w:ind w:left="720" w:hanging="360"/>
      </w:pPr>
      <w:rPr>
        <w:rFonts w:ascii="Arial" w:hAnsi="Arial" w:hint="default"/>
      </w:rPr>
    </w:lvl>
    <w:lvl w:ilvl="1" w:tplc="65CE0622" w:tentative="1">
      <w:start w:val="1"/>
      <w:numFmt w:val="bullet"/>
      <w:lvlText w:val="•"/>
      <w:lvlJc w:val="left"/>
      <w:pPr>
        <w:tabs>
          <w:tab w:val="num" w:pos="1440"/>
        </w:tabs>
        <w:ind w:left="1440" w:hanging="360"/>
      </w:pPr>
      <w:rPr>
        <w:rFonts w:ascii="Arial" w:hAnsi="Arial" w:hint="default"/>
      </w:rPr>
    </w:lvl>
    <w:lvl w:ilvl="2" w:tplc="B0E4D1C8" w:tentative="1">
      <w:start w:val="1"/>
      <w:numFmt w:val="bullet"/>
      <w:lvlText w:val="•"/>
      <w:lvlJc w:val="left"/>
      <w:pPr>
        <w:tabs>
          <w:tab w:val="num" w:pos="2160"/>
        </w:tabs>
        <w:ind w:left="2160" w:hanging="360"/>
      </w:pPr>
      <w:rPr>
        <w:rFonts w:ascii="Arial" w:hAnsi="Arial" w:hint="default"/>
      </w:rPr>
    </w:lvl>
    <w:lvl w:ilvl="3" w:tplc="787A7852" w:tentative="1">
      <w:start w:val="1"/>
      <w:numFmt w:val="bullet"/>
      <w:lvlText w:val="•"/>
      <w:lvlJc w:val="left"/>
      <w:pPr>
        <w:tabs>
          <w:tab w:val="num" w:pos="2880"/>
        </w:tabs>
        <w:ind w:left="2880" w:hanging="360"/>
      </w:pPr>
      <w:rPr>
        <w:rFonts w:ascii="Arial" w:hAnsi="Arial" w:hint="default"/>
      </w:rPr>
    </w:lvl>
    <w:lvl w:ilvl="4" w:tplc="684C99D8" w:tentative="1">
      <w:start w:val="1"/>
      <w:numFmt w:val="bullet"/>
      <w:lvlText w:val="•"/>
      <w:lvlJc w:val="left"/>
      <w:pPr>
        <w:tabs>
          <w:tab w:val="num" w:pos="3600"/>
        </w:tabs>
        <w:ind w:left="3600" w:hanging="360"/>
      </w:pPr>
      <w:rPr>
        <w:rFonts w:ascii="Arial" w:hAnsi="Arial" w:hint="default"/>
      </w:rPr>
    </w:lvl>
    <w:lvl w:ilvl="5" w:tplc="6F1866AC" w:tentative="1">
      <w:start w:val="1"/>
      <w:numFmt w:val="bullet"/>
      <w:lvlText w:val="•"/>
      <w:lvlJc w:val="left"/>
      <w:pPr>
        <w:tabs>
          <w:tab w:val="num" w:pos="4320"/>
        </w:tabs>
        <w:ind w:left="4320" w:hanging="360"/>
      </w:pPr>
      <w:rPr>
        <w:rFonts w:ascii="Arial" w:hAnsi="Arial" w:hint="default"/>
      </w:rPr>
    </w:lvl>
    <w:lvl w:ilvl="6" w:tplc="3EE0A2FE" w:tentative="1">
      <w:start w:val="1"/>
      <w:numFmt w:val="bullet"/>
      <w:lvlText w:val="•"/>
      <w:lvlJc w:val="left"/>
      <w:pPr>
        <w:tabs>
          <w:tab w:val="num" w:pos="5040"/>
        </w:tabs>
        <w:ind w:left="5040" w:hanging="360"/>
      </w:pPr>
      <w:rPr>
        <w:rFonts w:ascii="Arial" w:hAnsi="Arial" w:hint="default"/>
      </w:rPr>
    </w:lvl>
    <w:lvl w:ilvl="7" w:tplc="9B4E6D44" w:tentative="1">
      <w:start w:val="1"/>
      <w:numFmt w:val="bullet"/>
      <w:lvlText w:val="•"/>
      <w:lvlJc w:val="left"/>
      <w:pPr>
        <w:tabs>
          <w:tab w:val="num" w:pos="5760"/>
        </w:tabs>
        <w:ind w:left="5760" w:hanging="360"/>
      </w:pPr>
      <w:rPr>
        <w:rFonts w:ascii="Arial" w:hAnsi="Arial" w:hint="default"/>
      </w:rPr>
    </w:lvl>
    <w:lvl w:ilvl="8" w:tplc="2B9452B2" w:tentative="1">
      <w:start w:val="1"/>
      <w:numFmt w:val="bullet"/>
      <w:lvlText w:val="•"/>
      <w:lvlJc w:val="left"/>
      <w:pPr>
        <w:tabs>
          <w:tab w:val="num" w:pos="6480"/>
        </w:tabs>
        <w:ind w:left="6480" w:hanging="360"/>
      </w:pPr>
      <w:rPr>
        <w:rFonts w:ascii="Arial" w:hAnsi="Arial" w:hint="default"/>
      </w:rPr>
    </w:lvl>
  </w:abstractNum>
  <w:abstractNum w:abstractNumId="1">
    <w:nsid w:val="46753590"/>
    <w:multiLevelType w:val="hybridMultilevel"/>
    <w:tmpl w:val="3F82A7F4"/>
    <w:lvl w:ilvl="0" w:tplc="C0143A70">
      <w:start w:val="1"/>
      <w:numFmt w:val="bullet"/>
      <w:lvlText w:val="•"/>
      <w:lvlJc w:val="left"/>
      <w:pPr>
        <w:tabs>
          <w:tab w:val="num" w:pos="720"/>
        </w:tabs>
        <w:ind w:left="720" w:hanging="360"/>
      </w:pPr>
      <w:rPr>
        <w:rFonts w:ascii="Arial" w:hAnsi="Arial" w:hint="default"/>
      </w:rPr>
    </w:lvl>
    <w:lvl w:ilvl="1" w:tplc="543870A2" w:tentative="1">
      <w:start w:val="1"/>
      <w:numFmt w:val="bullet"/>
      <w:lvlText w:val="•"/>
      <w:lvlJc w:val="left"/>
      <w:pPr>
        <w:tabs>
          <w:tab w:val="num" w:pos="1440"/>
        </w:tabs>
        <w:ind w:left="1440" w:hanging="360"/>
      </w:pPr>
      <w:rPr>
        <w:rFonts w:ascii="Arial" w:hAnsi="Arial" w:hint="default"/>
      </w:rPr>
    </w:lvl>
    <w:lvl w:ilvl="2" w:tplc="6C1E3B80" w:tentative="1">
      <w:start w:val="1"/>
      <w:numFmt w:val="bullet"/>
      <w:lvlText w:val="•"/>
      <w:lvlJc w:val="left"/>
      <w:pPr>
        <w:tabs>
          <w:tab w:val="num" w:pos="2160"/>
        </w:tabs>
        <w:ind w:left="2160" w:hanging="360"/>
      </w:pPr>
      <w:rPr>
        <w:rFonts w:ascii="Arial" w:hAnsi="Arial" w:hint="default"/>
      </w:rPr>
    </w:lvl>
    <w:lvl w:ilvl="3" w:tplc="2B0A7F46" w:tentative="1">
      <w:start w:val="1"/>
      <w:numFmt w:val="bullet"/>
      <w:lvlText w:val="•"/>
      <w:lvlJc w:val="left"/>
      <w:pPr>
        <w:tabs>
          <w:tab w:val="num" w:pos="2880"/>
        </w:tabs>
        <w:ind w:left="2880" w:hanging="360"/>
      </w:pPr>
      <w:rPr>
        <w:rFonts w:ascii="Arial" w:hAnsi="Arial" w:hint="default"/>
      </w:rPr>
    </w:lvl>
    <w:lvl w:ilvl="4" w:tplc="1EBECA5A" w:tentative="1">
      <w:start w:val="1"/>
      <w:numFmt w:val="bullet"/>
      <w:lvlText w:val="•"/>
      <w:lvlJc w:val="left"/>
      <w:pPr>
        <w:tabs>
          <w:tab w:val="num" w:pos="3600"/>
        </w:tabs>
        <w:ind w:left="3600" w:hanging="360"/>
      </w:pPr>
      <w:rPr>
        <w:rFonts w:ascii="Arial" w:hAnsi="Arial" w:hint="default"/>
      </w:rPr>
    </w:lvl>
    <w:lvl w:ilvl="5" w:tplc="8166CC70" w:tentative="1">
      <w:start w:val="1"/>
      <w:numFmt w:val="bullet"/>
      <w:lvlText w:val="•"/>
      <w:lvlJc w:val="left"/>
      <w:pPr>
        <w:tabs>
          <w:tab w:val="num" w:pos="4320"/>
        </w:tabs>
        <w:ind w:left="4320" w:hanging="360"/>
      </w:pPr>
      <w:rPr>
        <w:rFonts w:ascii="Arial" w:hAnsi="Arial" w:hint="default"/>
      </w:rPr>
    </w:lvl>
    <w:lvl w:ilvl="6" w:tplc="7318D8B0" w:tentative="1">
      <w:start w:val="1"/>
      <w:numFmt w:val="bullet"/>
      <w:lvlText w:val="•"/>
      <w:lvlJc w:val="left"/>
      <w:pPr>
        <w:tabs>
          <w:tab w:val="num" w:pos="5040"/>
        </w:tabs>
        <w:ind w:left="5040" w:hanging="360"/>
      </w:pPr>
      <w:rPr>
        <w:rFonts w:ascii="Arial" w:hAnsi="Arial" w:hint="default"/>
      </w:rPr>
    </w:lvl>
    <w:lvl w:ilvl="7" w:tplc="5F3E4FBE" w:tentative="1">
      <w:start w:val="1"/>
      <w:numFmt w:val="bullet"/>
      <w:lvlText w:val="•"/>
      <w:lvlJc w:val="left"/>
      <w:pPr>
        <w:tabs>
          <w:tab w:val="num" w:pos="5760"/>
        </w:tabs>
        <w:ind w:left="5760" w:hanging="360"/>
      </w:pPr>
      <w:rPr>
        <w:rFonts w:ascii="Arial" w:hAnsi="Arial" w:hint="default"/>
      </w:rPr>
    </w:lvl>
    <w:lvl w:ilvl="8" w:tplc="8AD8F5D0" w:tentative="1">
      <w:start w:val="1"/>
      <w:numFmt w:val="bullet"/>
      <w:lvlText w:val="•"/>
      <w:lvlJc w:val="left"/>
      <w:pPr>
        <w:tabs>
          <w:tab w:val="num" w:pos="6480"/>
        </w:tabs>
        <w:ind w:left="6480" w:hanging="360"/>
      </w:pPr>
      <w:rPr>
        <w:rFonts w:ascii="Arial" w:hAnsi="Arial" w:hint="default"/>
      </w:rPr>
    </w:lvl>
  </w:abstractNum>
  <w:abstractNum w:abstractNumId="2">
    <w:nsid w:val="6E3F4775"/>
    <w:multiLevelType w:val="hybridMultilevel"/>
    <w:tmpl w:val="25E42370"/>
    <w:lvl w:ilvl="0" w:tplc="FB5A70C6">
      <w:start w:val="1"/>
      <w:numFmt w:val="bullet"/>
      <w:lvlText w:val="•"/>
      <w:lvlJc w:val="left"/>
      <w:pPr>
        <w:tabs>
          <w:tab w:val="num" w:pos="720"/>
        </w:tabs>
        <w:ind w:left="720" w:hanging="360"/>
      </w:pPr>
      <w:rPr>
        <w:rFonts w:ascii="Arial" w:hAnsi="Arial" w:hint="default"/>
      </w:rPr>
    </w:lvl>
    <w:lvl w:ilvl="1" w:tplc="FC3658FC" w:tentative="1">
      <w:start w:val="1"/>
      <w:numFmt w:val="bullet"/>
      <w:lvlText w:val="•"/>
      <w:lvlJc w:val="left"/>
      <w:pPr>
        <w:tabs>
          <w:tab w:val="num" w:pos="1440"/>
        </w:tabs>
        <w:ind w:left="1440" w:hanging="360"/>
      </w:pPr>
      <w:rPr>
        <w:rFonts w:ascii="Arial" w:hAnsi="Arial" w:hint="default"/>
      </w:rPr>
    </w:lvl>
    <w:lvl w:ilvl="2" w:tplc="2B00FA44" w:tentative="1">
      <w:start w:val="1"/>
      <w:numFmt w:val="bullet"/>
      <w:lvlText w:val="•"/>
      <w:lvlJc w:val="left"/>
      <w:pPr>
        <w:tabs>
          <w:tab w:val="num" w:pos="2160"/>
        </w:tabs>
        <w:ind w:left="2160" w:hanging="360"/>
      </w:pPr>
      <w:rPr>
        <w:rFonts w:ascii="Arial" w:hAnsi="Arial" w:hint="default"/>
      </w:rPr>
    </w:lvl>
    <w:lvl w:ilvl="3" w:tplc="BEAEA8CC" w:tentative="1">
      <w:start w:val="1"/>
      <w:numFmt w:val="bullet"/>
      <w:lvlText w:val="•"/>
      <w:lvlJc w:val="left"/>
      <w:pPr>
        <w:tabs>
          <w:tab w:val="num" w:pos="2880"/>
        </w:tabs>
        <w:ind w:left="2880" w:hanging="360"/>
      </w:pPr>
      <w:rPr>
        <w:rFonts w:ascii="Arial" w:hAnsi="Arial" w:hint="default"/>
      </w:rPr>
    </w:lvl>
    <w:lvl w:ilvl="4" w:tplc="2BD6207C" w:tentative="1">
      <w:start w:val="1"/>
      <w:numFmt w:val="bullet"/>
      <w:lvlText w:val="•"/>
      <w:lvlJc w:val="left"/>
      <w:pPr>
        <w:tabs>
          <w:tab w:val="num" w:pos="3600"/>
        </w:tabs>
        <w:ind w:left="3600" w:hanging="360"/>
      </w:pPr>
      <w:rPr>
        <w:rFonts w:ascii="Arial" w:hAnsi="Arial" w:hint="default"/>
      </w:rPr>
    </w:lvl>
    <w:lvl w:ilvl="5" w:tplc="7BE0DD82" w:tentative="1">
      <w:start w:val="1"/>
      <w:numFmt w:val="bullet"/>
      <w:lvlText w:val="•"/>
      <w:lvlJc w:val="left"/>
      <w:pPr>
        <w:tabs>
          <w:tab w:val="num" w:pos="4320"/>
        </w:tabs>
        <w:ind w:left="4320" w:hanging="360"/>
      </w:pPr>
      <w:rPr>
        <w:rFonts w:ascii="Arial" w:hAnsi="Arial" w:hint="default"/>
      </w:rPr>
    </w:lvl>
    <w:lvl w:ilvl="6" w:tplc="4BF68084" w:tentative="1">
      <w:start w:val="1"/>
      <w:numFmt w:val="bullet"/>
      <w:lvlText w:val="•"/>
      <w:lvlJc w:val="left"/>
      <w:pPr>
        <w:tabs>
          <w:tab w:val="num" w:pos="5040"/>
        </w:tabs>
        <w:ind w:left="5040" w:hanging="360"/>
      </w:pPr>
      <w:rPr>
        <w:rFonts w:ascii="Arial" w:hAnsi="Arial" w:hint="default"/>
      </w:rPr>
    </w:lvl>
    <w:lvl w:ilvl="7" w:tplc="A67A0122" w:tentative="1">
      <w:start w:val="1"/>
      <w:numFmt w:val="bullet"/>
      <w:lvlText w:val="•"/>
      <w:lvlJc w:val="left"/>
      <w:pPr>
        <w:tabs>
          <w:tab w:val="num" w:pos="5760"/>
        </w:tabs>
        <w:ind w:left="5760" w:hanging="360"/>
      </w:pPr>
      <w:rPr>
        <w:rFonts w:ascii="Arial" w:hAnsi="Arial" w:hint="default"/>
      </w:rPr>
    </w:lvl>
    <w:lvl w:ilvl="8" w:tplc="E528ED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2"/>
    <w:rsid w:val="00015462"/>
    <w:rsid w:val="000F428B"/>
    <w:rsid w:val="002B0C98"/>
    <w:rsid w:val="00327750"/>
    <w:rsid w:val="004A4802"/>
    <w:rsid w:val="008D51B3"/>
    <w:rsid w:val="00A60416"/>
    <w:rsid w:val="00D61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8DE99-65E4-4FB1-BB68-2DFD8F2C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1850">
      <w:bodyDiv w:val="1"/>
      <w:marLeft w:val="0"/>
      <w:marRight w:val="0"/>
      <w:marTop w:val="0"/>
      <w:marBottom w:val="0"/>
      <w:divBdr>
        <w:top w:val="none" w:sz="0" w:space="0" w:color="auto"/>
        <w:left w:val="none" w:sz="0" w:space="0" w:color="auto"/>
        <w:bottom w:val="none" w:sz="0" w:space="0" w:color="auto"/>
        <w:right w:val="none" w:sz="0" w:space="0" w:color="auto"/>
      </w:divBdr>
      <w:divsChild>
        <w:div w:id="709649334">
          <w:marLeft w:val="0"/>
          <w:marRight w:val="360"/>
          <w:marTop w:val="200"/>
          <w:marBottom w:val="0"/>
          <w:divBdr>
            <w:top w:val="none" w:sz="0" w:space="0" w:color="auto"/>
            <w:left w:val="none" w:sz="0" w:space="0" w:color="auto"/>
            <w:bottom w:val="none" w:sz="0" w:space="0" w:color="auto"/>
            <w:right w:val="none" w:sz="0" w:space="0" w:color="auto"/>
          </w:divBdr>
        </w:div>
        <w:div w:id="245577705">
          <w:marLeft w:val="0"/>
          <w:marRight w:val="360"/>
          <w:marTop w:val="200"/>
          <w:marBottom w:val="0"/>
          <w:divBdr>
            <w:top w:val="none" w:sz="0" w:space="0" w:color="auto"/>
            <w:left w:val="none" w:sz="0" w:space="0" w:color="auto"/>
            <w:bottom w:val="none" w:sz="0" w:space="0" w:color="auto"/>
            <w:right w:val="none" w:sz="0" w:space="0" w:color="auto"/>
          </w:divBdr>
        </w:div>
        <w:div w:id="1870214952">
          <w:marLeft w:val="0"/>
          <w:marRight w:val="360"/>
          <w:marTop w:val="200"/>
          <w:marBottom w:val="0"/>
          <w:divBdr>
            <w:top w:val="none" w:sz="0" w:space="0" w:color="auto"/>
            <w:left w:val="none" w:sz="0" w:space="0" w:color="auto"/>
            <w:bottom w:val="none" w:sz="0" w:space="0" w:color="auto"/>
            <w:right w:val="none" w:sz="0" w:space="0" w:color="auto"/>
          </w:divBdr>
        </w:div>
        <w:div w:id="920408998">
          <w:marLeft w:val="0"/>
          <w:marRight w:val="360"/>
          <w:marTop w:val="200"/>
          <w:marBottom w:val="0"/>
          <w:divBdr>
            <w:top w:val="none" w:sz="0" w:space="0" w:color="auto"/>
            <w:left w:val="none" w:sz="0" w:space="0" w:color="auto"/>
            <w:bottom w:val="none" w:sz="0" w:space="0" w:color="auto"/>
            <w:right w:val="none" w:sz="0" w:space="0" w:color="auto"/>
          </w:divBdr>
        </w:div>
        <w:div w:id="679088076">
          <w:marLeft w:val="0"/>
          <w:marRight w:val="360"/>
          <w:marTop w:val="200"/>
          <w:marBottom w:val="0"/>
          <w:divBdr>
            <w:top w:val="none" w:sz="0" w:space="0" w:color="auto"/>
            <w:left w:val="none" w:sz="0" w:space="0" w:color="auto"/>
            <w:bottom w:val="none" w:sz="0" w:space="0" w:color="auto"/>
            <w:right w:val="none" w:sz="0" w:space="0" w:color="auto"/>
          </w:divBdr>
        </w:div>
      </w:divsChild>
    </w:div>
    <w:div w:id="1287812402">
      <w:bodyDiv w:val="1"/>
      <w:marLeft w:val="0"/>
      <w:marRight w:val="0"/>
      <w:marTop w:val="0"/>
      <w:marBottom w:val="0"/>
      <w:divBdr>
        <w:top w:val="none" w:sz="0" w:space="0" w:color="auto"/>
        <w:left w:val="none" w:sz="0" w:space="0" w:color="auto"/>
        <w:bottom w:val="none" w:sz="0" w:space="0" w:color="auto"/>
        <w:right w:val="none" w:sz="0" w:space="0" w:color="auto"/>
      </w:divBdr>
      <w:divsChild>
        <w:div w:id="346829447">
          <w:marLeft w:val="0"/>
          <w:marRight w:val="360"/>
          <w:marTop w:val="200"/>
          <w:marBottom w:val="0"/>
          <w:divBdr>
            <w:top w:val="none" w:sz="0" w:space="0" w:color="auto"/>
            <w:left w:val="none" w:sz="0" w:space="0" w:color="auto"/>
            <w:bottom w:val="none" w:sz="0" w:space="0" w:color="auto"/>
            <w:right w:val="none" w:sz="0" w:space="0" w:color="auto"/>
          </w:divBdr>
        </w:div>
        <w:div w:id="1327199608">
          <w:marLeft w:val="0"/>
          <w:marRight w:val="360"/>
          <w:marTop w:val="200"/>
          <w:marBottom w:val="0"/>
          <w:divBdr>
            <w:top w:val="none" w:sz="0" w:space="0" w:color="auto"/>
            <w:left w:val="none" w:sz="0" w:space="0" w:color="auto"/>
            <w:bottom w:val="none" w:sz="0" w:space="0" w:color="auto"/>
            <w:right w:val="none" w:sz="0" w:space="0" w:color="auto"/>
          </w:divBdr>
        </w:div>
        <w:div w:id="1077478394">
          <w:marLeft w:val="0"/>
          <w:marRight w:val="360"/>
          <w:marTop w:val="200"/>
          <w:marBottom w:val="0"/>
          <w:divBdr>
            <w:top w:val="none" w:sz="0" w:space="0" w:color="auto"/>
            <w:left w:val="none" w:sz="0" w:space="0" w:color="auto"/>
            <w:bottom w:val="none" w:sz="0" w:space="0" w:color="auto"/>
            <w:right w:val="none" w:sz="0" w:space="0" w:color="auto"/>
          </w:divBdr>
        </w:div>
        <w:div w:id="1305818125">
          <w:marLeft w:val="0"/>
          <w:marRight w:val="360"/>
          <w:marTop w:val="200"/>
          <w:marBottom w:val="0"/>
          <w:divBdr>
            <w:top w:val="none" w:sz="0" w:space="0" w:color="auto"/>
            <w:left w:val="none" w:sz="0" w:space="0" w:color="auto"/>
            <w:bottom w:val="none" w:sz="0" w:space="0" w:color="auto"/>
            <w:right w:val="none" w:sz="0" w:space="0" w:color="auto"/>
          </w:divBdr>
        </w:div>
        <w:div w:id="183715563">
          <w:marLeft w:val="0"/>
          <w:marRight w:val="360"/>
          <w:marTop w:val="200"/>
          <w:marBottom w:val="0"/>
          <w:divBdr>
            <w:top w:val="none" w:sz="0" w:space="0" w:color="auto"/>
            <w:left w:val="none" w:sz="0" w:space="0" w:color="auto"/>
            <w:bottom w:val="none" w:sz="0" w:space="0" w:color="auto"/>
            <w:right w:val="none" w:sz="0" w:space="0" w:color="auto"/>
          </w:divBdr>
        </w:div>
        <w:div w:id="376321133">
          <w:marLeft w:val="0"/>
          <w:marRight w:val="360"/>
          <w:marTop w:val="200"/>
          <w:marBottom w:val="0"/>
          <w:divBdr>
            <w:top w:val="none" w:sz="0" w:space="0" w:color="auto"/>
            <w:left w:val="none" w:sz="0" w:space="0" w:color="auto"/>
            <w:bottom w:val="none" w:sz="0" w:space="0" w:color="auto"/>
            <w:right w:val="none" w:sz="0" w:space="0" w:color="auto"/>
          </w:divBdr>
        </w:div>
      </w:divsChild>
    </w:div>
    <w:div w:id="1830829398">
      <w:bodyDiv w:val="1"/>
      <w:marLeft w:val="0"/>
      <w:marRight w:val="0"/>
      <w:marTop w:val="0"/>
      <w:marBottom w:val="0"/>
      <w:divBdr>
        <w:top w:val="none" w:sz="0" w:space="0" w:color="auto"/>
        <w:left w:val="none" w:sz="0" w:space="0" w:color="auto"/>
        <w:bottom w:val="none" w:sz="0" w:space="0" w:color="auto"/>
        <w:right w:val="none" w:sz="0" w:space="0" w:color="auto"/>
      </w:divBdr>
      <w:divsChild>
        <w:div w:id="58210223">
          <w:marLeft w:val="0"/>
          <w:marRight w:val="360"/>
          <w:marTop w:val="200"/>
          <w:marBottom w:val="0"/>
          <w:divBdr>
            <w:top w:val="none" w:sz="0" w:space="0" w:color="auto"/>
            <w:left w:val="none" w:sz="0" w:space="0" w:color="auto"/>
            <w:bottom w:val="none" w:sz="0" w:space="0" w:color="auto"/>
            <w:right w:val="none" w:sz="0" w:space="0" w:color="auto"/>
          </w:divBdr>
        </w:div>
        <w:div w:id="1386564810">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2024-10-18T09:33:00Z</dcterms:created>
  <dcterms:modified xsi:type="dcterms:W3CDTF">2024-11-15T11:37:00Z</dcterms:modified>
</cp:coreProperties>
</file>