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E7" w:rsidRDefault="005D441F"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r w:rsidRPr="002942DA">
        <w:rPr>
          <w:rFonts w:ascii="Helvetica" w:eastAsia="Times New Roman" w:hAnsi="Helvetica" w:cs="Helvetica" w:hint="cs"/>
          <w:sz w:val="32"/>
          <w:szCs w:val="32"/>
          <w:rtl/>
        </w:rPr>
        <w:t xml:space="preserve">        </w:t>
      </w:r>
    </w:p>
    <w:p w:rsidR="00456FE7" w:rsidRDefault="00456FE7" w:rsidP="00456FE7">
      <w:pPr>
        <w:shd w:val="clear" w:color="auto" w:fill="FFFFFF"/>
        <w:bidi/>
        <w:spacing w:before="100" w:beforeAutospacing="1" w:after="100" w:afterAutospacing="1" w:line="240" w:lineRule="auto"/>
        <w:rPr>
          <w:rFonts w:ascii="Helvetica" w:eastAsia="Times New Roman" w:hAnsi="Helvetica" w:cs="Helvetica"/>
          <w:sz w:val="32"/>
          <w:szCs w:val="32"/>
          <w:rtl/>
        </w:rPr>
      </w:pPr>
      <w:r>
        <w:rPr>
          <w:rFonts w:ascii="Helvetica" w:eastAsia="Times New Roman" w:hAnsi="Helvetica" w:cs="Helvetica" w:hint="cs"/>
          <w:sz w:val="32"/>
          <w:szCs w:val="32"/>
          <w:rtl/>
        </w:rPr>
        <w:t>مدرسة راهبات القلبين الأقدسين الثانوية</w:t>
      </w:r>
    </w:p>
    <w:p w:rsidR="005D441F" w:rsidRPr="002942DA" w:rsidRDefault="00456FE7" w:rsidP="00456FE7">
      <w:pPr>
        <w:shd w:val="clear" w:color="auto" w:fill="FFFFFF"/>
        <w:bidi/>
        <w:spacing w:before="100" w:beforeAutospacing="1" w:after="100" w:afterAutospacing="1" w:line="240" w:lineRule="auto"/>
        <w:rPr>
          <w:rFonts w:ascii="Helvetica" w:eastAsia="Times New Roman" w:hAnsi="Helvetica" w:cs="Helvetica" w:hint="cs"/>
          <w:sz w:val="32"/>
          <w:szCs w:val="32"/>
          <w:rtl/>
        </w:rPr>
      </w:pPr>
      <w:r>
        <w:rPr>
          <w:rFonts w:ascii="Helvetica" w:eastAsia="Times New Roman" w:hAnsi="Helvetica" w:cs="Helvetica" w:hint="cs"/>
          <w:sz w:val="32"/>
          <w:szCs w:val="32"/>
          <w:rtl/>
        </w:rPr>
        <w:t xml:space="preserve"> بكفيا</w:t>
      </w:r>
      <w:r w:rsidR="005D441F" w:rsidRPr="002942DA">
        <w:rPr>
          <w:rFonts w:ascii="Helvetica" w:eastAsia="Times New Roman" w:hAnsi="Helvetica" w:cs="Helvetica" w:hint="cs"/>
          <w:sz w:val="32"/>
          <w:szCs w:val="32"/>
          <w:rtl/>
        </w:rPr>
        <w:t xml:space="preserve">                                 </w:t>
      </w:r>
      <w:r>
        <w:rPr>
          <w:rFonts w:ascii="Helvetica" w:eastAsia="Times New Roman" w:hAnsi="Helvetica" w:cs="Helvetica" w:hint="cs"/>
          <w:sz w:val="32"/>
          <w:szCs w:val="32"/>
          <w:rtl/>
        </w:rPr>
        <w:t xml:space="preserve">                                           </w:t>
      </w:r>
      <w:r w:rsidR="005D441F" w:rsidRPr="002942DA">
        <w:rPr>
          <w:rFonts w:ascii="Helvetica" w:eastAsia="Times New Roman" w:hAnsi="Helvetica" w:cs="Helvetica" w:hint="cs"/>
          <w:sz w:val="32"/>
          <w:szCs w:val="32"/>
          <w:rtl/>
        </w:rPr>
        <w:t xml:space="preserve"> المادة: لغة عربية</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r w:rsidRPr="002942DA">
        <w:rPr>
          <w:rFonts w:ascii="Helvetica" w:eastAsia="Times New Roman" w:hAnsi="Helvetica" w:cs="Helvetica" w:hint="cs"/>
          <w:sz w:val="32"/>
          <w:szCs w:val="32"/>
          <w:rtl/>
        </w:rPr>
        <w:t xml:space="preserve">                                        </w:t>
      </w:r>
      <w:r w:rsidR="0009669D" w:rsidRPr="002942DA">
        <w:rPr>
          <w:rFonts w:ascii="Helvetica" w:eastAsia="Times New Roman" w:hAnsi="Helvetica" w:cs="Helvetica" w:hint="cs"/>
          <w:sz w:val="32"/>
          <w:szCs w:val="32"/>
          <w:rtl/>
        </w:rPr>
        <w:t xml:space="preserve">                      </w:t>
      </w:r>
      <w:r w:rsidR="00456FE7">
        <w:rPr>
          <w:rFonts w:ascii="Helvetica" w:eastAsia="Times New Roman" w:hAnsi="Helvetica" w:cs="Helvetica" w:hint="cs"/>
          <w:sz w:val="32"/>
          <w:szCs w:val="32"/>
          <w:rtl/>
        </w:rPr>
        <w:t xml:space="preserve">            </w:t>
      </w:r>
      <w:r w:rsidR="0009669D" w:rsidRPr="002942DA">
        <w:rPr>
          <w:rFonts w:ascii="Helvetica" w:eastAsia="Times New Roman" w:hAnsi="Helvetica" w:cs="Helvetica" w:hint="cs"/>
          <w:sz w:val="32"/>
          <w:szCs w:val="32"/>
          <w:rtl/>
        </w:rPr>
        <w:t xml:space="preserve">      </w:t>
      </w:r>
      <w:r w:rsidR="00456FE7">
        <w:rPr>
          <w:rFonts w:ascii="Helvetica" w:eastAsia="Times New Roman" w:hAnsi="Helvetica" w:cs="Helvetica" w:hint="cs"/>
          <w:sz w:val="32"/>
          <w:szCs w:val="32"/>
          <w:rtl/>
        </w:rPr>
        <w:t xml:space="preserve"> </w:t>
      </w:r>
      <w:r w:rsidRPr="002942DA">
        <w:rPr>
          <w:rFonts w:ascii="Helvetica" w:eastAsia="Times New Roman" w:hAnsi="Helvetica" w:cs="Helvetica" w:hint="cs"/>
          <w:sz w:val="32"/>
          <w:szCs w:val="32"/>
          <w:rtl/>
        </w:rPr>
        <w:t>الصّف: الثالث علوم</w:t>
      </w:r>
    </w:p>
    <w:p w:rsidR="0032410B"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2942DA">
        <w:rPr>
          <w:rFonts w:ascii="Helvetica" w:eastAsia="Times New Roman" w:hAnsi="Helvetica" w:cs="Helvetica" w:hint="cs"/>
          <w:sz w:val="32"/>
          <w:szCs w:val="32"/>
          <w:u w:val="single"/>
          <w:rtl/>
        </w:rPr>
        <w:t>في التّعبير الكتابي</w:t>
      </w:r>
      <w:r w:rsidRPr="002942DA">
        <w:rPr>
          <w:rFonts w:ascii="Helvetica" w:eastAsia="Times New Roman" w:hAnsi="Helvetica" w:cs="Helvetica" w:hint="cs"/>
          <w:sz w:val="32"/>
          <w:szCs w:val="32"/>
          <w:rtl/>
        </w:rPr>
        <w:t>:</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u w:val="single"/>
          <w:rtl/>
        </w:rPr>
      </w:pPr>
      <w:r w:rsidRPr="002942DA">
        <w:rPr>
          <w:rFonts w:ascii="Helvetica" w:eastAsia="Times New Roman" w:hAnsi="Helvetica" w:cs="Helvetica" w:hint="cs"/>
          <w:color w:val="FF0000"/>
          <w:sz w:val="32"/>
          <w:szCs w:val="32"/>
          <w:u w:val="single"/>
          <w:rtl/>
        </w:rPr>
        <w:t>الهدف</w:t>
      </w:r>
      <w:r w:rsidRPr="002942DA">
        <w:rPr>
          <w:rFonts w:ascii="Helvetica" w:eastAsia="Times New Roman" w:hAnsi="Helvetica" w:cs="Helvetica" w:hint="cs"/>
          <w:sz w:val="32"/>
          <w:szCs w:val="32"/>
          <w:rtl/>
        </w:rPr>
        <w:t>:</w:t>
      </w:r>
      <w:r w:rsidRPr="002942DA">
        <w:rPr>
          <w:rFonts w:ascii="Helvetica" w:eastAsia="Times New Roman" w:hAnsi="Helvetica" w:cs="Helvetica" w:hint="cs"/>
          <w:color w:val="C00000"/>
          <w:sz w:val="32"/>
          <w:szCs w:val="32"/>
          <w:u w:val="single"/>
          <w:rtl/>
        </w:rPr>
        <w:t>ترسيمة النّمط التّفسيريّ</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3807E6">
        <w:rPr>
          <w:rFonts w:ascii="Helvetica" w:eastAsia="Times New Roman" w:hAnsi="Helvetica" w:cs="Helvetica" w:hint="cs"/>
          <w:sz w:val="32"/>
          <w:szCs w:val="32"/>
          <w:highlight w:val="yellow"/>
          <w:u w:val="single"/>
          <w:rtl/>
        </w:rPr>
        <w:t>المقدمة</w:t>
      </w:r>
      <w:r w:rsidRPr="002942DA">
        <w:rPr>
          <w:rFonts w:ascii="Helvetica" w:eastAsia="Times New Roman" w:hAnsi="Helvetica" w:cs="Helvetica" w:hint="cs"/>
          <w:sz w:val="32"/>
          <w:szCs w:val="32"/>
          <w:u w:val="single"/>
          <w:rtl/>
        </w:rPr>
        <w:t xml:space="preserve"> </w:t>
      </w:r>
      <w:r w:rsidRPr="002942DA">
        <w:rPr>
          <w:rFonts w:ascii="Helvetica" w:eastAsia="Times New Roman" w:hAnsi="Helvetica" w:cs="Helvetica" w:hint="cs"/>
          <w:sz w:val="32"/>
          <w:szCs w:val="32"/>
          <w:rtl/>
        </w:rPr>
        <w:t>تتضمّنُ فكرتين:</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2942DA">
        <w:rPr>
          <w:rFonts w:ascii="Helvetica" w:eastAsia="Times New Roman" w:hAnsi="Helvetica" w:cs="Helvetica" w:hint="cs"/>
          <w:sz w:val="32"/>
          <w:szCs w:val="32"/>
          <w:rtl/>
        </w:rPr>
        <w:t>-طرح المسألة.</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u w:val="single"/>
          <w:rtl/>
        </w:rPr>
      </w:pPr>
      <w:r w:rsidRPr="002942DA">
        <w:rPr>
          <w:rFonts w:ascii="Helvetica" w:eastAsia="Times New Roman" w:hAnsi="Helvetica" w:cs="Helvetica" w:hint="cs"/>
          <w:sz w:val="32"/>
          <w:szCs w:val="32"/>
          <w:rtl/>
        </w:rPr>
        <w:t>-تفسير الطّرح</w:t>
      </w:r>
      <w:r w:rsidR="00A65727">
        <w:rPr>
          <w:rFonts w:ascii="Helvetica" w:eastAsia="Times New Roman" w:hAnsi="Helvetica" w:cs="Helvetica" w:hint="cs"/>
          <w:sz w:val="32"/>
          <w:szCs w:val="32"/>
          <w:rtl/>
        </w:rPr>
        <w:t>.</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u w:val="single"/>
          <w:rtl/>
        </w:rPr>
      </w:pPr>
      <w:r w:rsidRPr="003807E6">
        <w:rPr>
          <w:rFonts w:ascii="Helvetica" w:eastAsia="Times New Roman" w:hAnsi="Helvetica" w:cs="Helvetica" w:hint="cs"/>
          <w:sz w:val="32"/>
          <w:szCs w:val="32"/>
          <w:highlight w:val="yellow"/>
          <w:u w:val="single"/>
          <w:rtl/>
        </w:rPr>
        <w:t>صلب المقالة</w:t>
      </w:r>
      <w:r w:rsidRPr="002942DA">
        <w:rPr>
          <w:rFonts w:ascii="Helvetica" w:eastAsia="Times New Roman" w:hAnsi="Helvetica" w:cs="Helvetica" w:hint="cs"/>
          <w:sz w:val="32"/>
          <w:szCs w:val="32"/>
          <w:u w:val="single"/>
          <w:rtl/>
        </w:rPr>
        <w:t>:</w:t>
      </w:r>
      <w:r w:rsidRPr="002942DA">
        <w:rPr>
          <w:rFonts w:ascii="Helvetica" w:eastAsia="Times New Roman" w:hAnsi="Helvetica" w:cs="Helvetica" w:hint="cs"/>
          <w:sz w:val="32"/>
          <w:szCs w:val="32"/>
          <w:rtl/>
        </w:rPr>
        <w:t xml:space="preserve"> يتضمّنُ أفكار العرض مع مراعاة التدرج والتبويب والتعداد.</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2942DA">
        <w:rPr>
          <w:rFonts w:ascii="Helvetica" w:eastAsia="Times New Roman" w:hAnsi="Helvetica" w:cs="Helvetica" w:hint="cs"/>
          <w:sz w:val="32"/>
          <w:szCs w:val="32"/>
          <w:rtl/>
        </w:rPr>
        <w:t>-</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r w:rsidRPr="002942DA">
        <w:rPr>
          <w:rFonts w:ascii="Helvetica" w:eastAsia="Times New Roman" w:hAnsi="Helvetica" w:cs="Helvetica" w:hint="cs"/>
          <w:sz w:val="32"/>
          <w:szCs w:val="32"/>
          <w:rtl/>
        </w:rPr>
        <w:t>-</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2942DA">
        <w:rPr>
          <w:rFonts w:ascii="Helvetica" w:eastAsia="Times New Roman" w:hAnsi="Helvetica" w:cs="Helvetica" w:hint="cs"/>
          <w:sz w:val="32"/>
          <w:szCs w:val="32"/>
          <w:rtl/>
        </w:rPr>
        <w:t>-</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3807E6">
        <w:rPr>
          <w:rFonts w:ascii="Helvetica" w:eastAsia="Times New Roman" w:hAnsi="Helvetica" w:cs="Helvetica" w:hint="cs"/>
          <w:sz w:val="32"/>
          <w:szCs w:val="32"/>
          <w:highlight w:val="yellow"/>
          <w:u w:val="single"/>
          <w:rtl/>
        </w:rPr>
        <w:t>الخاتمة</w:t>
      </w:r>
      <w:r w:rsidRPr="002942DA">
        <w:rPr>
          <w:rFonts w:ascii="Helvetica" w:eastAsia="Times New Roman" w:hAnsi="Helvetica" w:cs="Helvetica" w:hint="cs"/>
          <w:sz w:val="32"/>
          <w:szCs w:val="32"/>
          <w:rtl/>
        </w:rPr>
        <w:t xml:space="preserve"> وتتضمّنُ فكرتين:</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hint="cs"/>
          <w:sz w:val="32"/>
          <w:szCs w:val="32"/>
          <w:rtl/>
        </w:rPr>
      </w:pPr>
      <w:r w:rsidRPr="002942DA">
        <w:rPr>
          <w:rFonts w:ascii="Helvetica" w:eastAsia="Times New Roman" w:hAnsi="Helvetica" w:cs="Helvetica" w:hint="cs"/>
          <w:sz w:val="32"/>
          <w:szCs w:val="32"/>
          <w:rtl/>
        </w:rPr>
        <w:t>-المُحصّلة.</w:t>
      </w:r>
    </w:p>
    <w:p w:rsidR="005D441F" w:rsidRPr="002942DA" w:rsidRDefault="005D441F"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r w:rsidRPr="002942DA">
        <w:rPr>
          <w:rFonts w:ascii="Helvetica" w:eastAsia="Times New Roman" w:hAnsi="Helvetica" w:cs="Helvetica" w:hint="cs"/>
          <w:sz w:val="32"/>
          <w:szCs w:val="32"/>
          <w:rtl/>
        </w:rPr>
        <w:t>فتح أفق جديد.</w:t>
      </w:r>
    </w:p>
    <w:p w:rsidR="005D441F" w:rsidRPr="002942DA" w:rsidRDefault="0009669D"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r w:rsidRPr="002942DA">
        <w:rPr>
          <w:rFonts w:ascii="Helvetica" w:eastAsia="Times New Roman" w:hAnsi="Helvetica" w:cs="Helvetica" w:hint="cs"/>
          <w:sz w:val="32"/>
          <w:szCs w:val="32"/>
          <w:rtl/>
        </w:rPr>
        <w:t>............................................</w:t>
      </w:r>
    </w:p>
    <w:p w:rsidR="00C75AC1" w:rsidRPr="003807E6" w:rsidRDefault="00C75AC1" w:rsidP="002942DA">
      <w:pPr>
        <w:shd w:val="clear" w:color="auto" w:fill="FFFFFF"/>
        <w:bidi/>
        <w:spacing w:before="100" w:beforeAutospacing="1" w:after="100" w:afterAutospacing="1" w:line="240" w:lineRule="auto"/>
        <w:rPr>
          <w:rFonts w:ascii="Helvetica" w:eastAsia="Times New Roman" w:hAnsi="Helvetica" w:cs="Helvetica" w:hint="cs"/>
          <w:color w:val="C00000"/>
          <w:sz w:val="32"/>
          <w:szCs w:val="32"/>
          <w:u w:val="single"/>
        </w:rPr>
      </w:pPr>
      <w:r w:rsidRPr="003807E6">
        <w:rPr>
          <w:rFonts w:ascii="Helvetica" w:eastAsia="Times New Roman" w:hAnsi="Helvetica" w:cs="Helvetica" w:hint="cs"/>
          <w:color w:val="C00000"/>
          <w:sz w:val="32"/>
          <w:szCs w:val="32"/>
          <w:u w:val="single"/>
          <w:rtl/>
        </w:rPr>
        <w:t>نموذج تعبير</w:t>
      </w:r>
    </w:p>
    <w:p w:rsidR="0032410B" w:rsidRPr="002942DA" w:rsidRDefault="0032410B" w:rsidP="002942DA">
      <w:pPr>
        <w:shd w:val="clear" w:color="auto" w:fill="FFFFFF"/>
        <w:bidi/>
        <w:spacing w:before="100" w:beforeAutospacing="1" w:after="100" w:afterAutospacing="1" w:line="240" w:lineRule="auto"/>
        <w:rPr>
          <w:rFonts w:ascii="Helvetica" w:eastAsia="Times New Roman" w:hAnsi="Helvetica" w:cs="Helvetica"/>
          <w:sz w:val="32"/>
          <w:szCs w:val="32"/>
        </w:rPr>
      </w:pPr>
    </w:p>
    <w:p w:rsidR="00742268" w:rsidRPr="002942DA" w:rsidRDefault="00C75AC1" w:rsidP="002942DA">
      <w:pPr>
        <w:shd w:val="clear" w:color="auto" w:fill="FFFFFF"/>
        <w:bidi/>
        <w:spacing w:after="100" w:afterAutospacing="1" w:line="240" w:lineRule="auto"/>
        <w:outlineLvl w:val="2"/>
        <w:rPr>
          <w:rFonts w:ascii="Arial" w:eastAsia="Times New Roman" w:hAnsi="Arial" w:cs="Arial"/>
          <w:sz w:val="32"/>
          <w:szCs w:val="32"/>
        </w:rPr>
      </w:pPr>
      <w:r w:rsidRPr="002942DA">
        <w:rPr>
          <w:rFonts w:ascii="Arial" w:eastAsia="Times New Roman" w:hAnsi="Arial" w:cs="Arial" w:hint="cs"/>
          <w:sz w:val="32"/>
          <w:szCs w:val="32"/>
          <w:rtl/>
        </w:rPr>
        <w:t xml:space="preserve">                     </w:t>
      </w:r>
      <w:r w:rsidR="000523BB">
        <w:rPr>
          <w:rFonts w:ascii="Arial" w:eastAsia="Times New Roman" w:hAnsi="Arial" w:cs="Arial" w:hint="cs"/>
          <w:sz w:val="32"/>
          <w:szCs w:val="32"/>
          <w:rtl/>
        </w:rPr>
        <w:t xml:space="preserve">                 </w:t>
      </w:r>
      <w:r w:rsidR="004C31F2">
        <w:rPr>
          <w:rFonts w:ascii="Arial" w:eastAsia="Times New Roman" w:hAnsi="Arial" w:cs="Arial" w:hint="cs"/>
          <w:sz w:val="32"/>
          <w:szCs w:val="32"/>
          <w:rtl/>
        </w:rPr>
        <w:t xml:space="preserve">     ماهيّةُ </w:t>
      </w:r>
      <w:r w:rsidRPr="002942DA">
        <w:rPr>
          <w:rFonts w:ascii="Arial" w:eastAsia="Times New Roman" w:hAnsi="Arial" w:cs="Arial" w:hint="cs"/>
          <w:sz w:val="32"/>
          <w:szCs w:val="32"/>
          <w:rtl/>
        </w:rPr>
        <w:t xml:space="preserve"> </w:t>
      </w:r>
      <w:r w:rsidRPr="002942DA">
        <w:rPr>
          <w:rFonts w:ascii="Arial" w:eastAsia="Times New Roman" w:hAnsi="Arial" w:cs="Arial"/>
          <w:sz w:val="32"/>
          <w:szCs w:val="32"/>
          <w:rtl/>
        </w:rPr>
        <w:t>الذ</w:t>
      </w:r>
      <w:r w:rsidRPr="002942DA">
        <w:rPr>
          <w:rFonts w:ascii="Arial" w:eastAsia="Times New Roman" w:hAnsi="Arial" w:cs="Arial" w:hint="cs"/>
          <w:sz w:val="32"/>
          <w:szCs w:val="32"/>
          <w:rtl/>
        </w:rPr>
        <w:t>ّ</w:t>
      </w:r>
      <w:r w:rsidRPr="002942DA">
        <w:rPr>
          <w:rFonts w:ascii="Arial" w:eastAsia="Times New Roman" w:hAnsi="Arial" w:cs="Arial"/>
          <w:sz w:val="32"/>
          <w:szCs w:val="32"/>
          <w:rtl/>
        </w:rPr>
        <w:t>كاء</w:t>
      </w:r>
      <w:r w:rsidRPr="002942DA">
        <w:rPr>
          <w:rFonts w:ascii="Arial" w:eastAsia="Times New Roman" w:hAnsi="Arial" w:cs="Arial" w:hint="cs"/>
          <w:sz w:val="32"/>
          <w:szCs w:val="32"/>
          <w:rtl/>
        </w:rPr>
        <w:t>ُ</w:t>
      </w:r>
      <w:r w:rsidR="00A65727">
        <w:rPr>
          <w:rFonts w:ascii="Arial" w:eastAsia="Times New Roman" w:hAnsi="Arial" w:cs="Arial"/>
          <w:sz w:val="32"/>
          <w:szCs w:val="32"/>
          <w:rtl/>
        </w:rPr>
        <w:t xml:space="preserve"> ال</w:t>
      </w:r>
      <w:r w:rsidR="00A65727">
        <w:rPr>
          <w:rFonts w:ascii="Arial" w:eastAsia="Times New Roman" w:hAnsi="Arial" w:cs="Arial" w:hint="cs"/>
          <w:sz w:val="32"/>
          <w:szCs w:val="32"/>
          <w:rtl/>
        </w:rPr>
        <w:t>إ</w:t>
      </w:r>
      <w:r w:rsidRPr="002942DA">
        <w:rPr>
          <w:rFonts w:ascii="Arial" w:eastAsia="Times New Roman" w:hAnsi="Arial" w:cs="Arial"/>
          <w:sz w:val="32"/>
          <w:szCs w:val="32"/>
          <w:rtl/>
        </w:rPr>
        <w:t>صطناعي</w:t>
      </w:r>
      <w:r w:rsidR="00A65727">
        <w:rPr>
          <w:rFonts w:ascii="Arial" w:eastAsia="Times New Roman" w:hAnsi="Arial" w:cs="Arial" w:hint="cs"/>
          <w:sz w:val="32"/>
          <w:szCs w:val="32"/>
          <w:rtl/>
        </w:rPr>
        <w:t>ّ</w:t>
      </w:r>
    </w:p>
    <w:p w:rsidR="00742268" w:rsidRPr="002942DA" w:rsidRDefault="004C31F2" w:rsidP="002942DA">
      <w:pPr>
        <w:shd w:val="clear" w:color="auto" w:fill="FFFFFF"/>
        <w:bidi/>
        <w:spacing w:after="100" w:afterAutospacing="1" w:line="240" w:lineRule="auto"/>
        <w:rPr>
          <w:rFonts w:ascii="var(--font-arabic-light)" w:eastAsia="Times New Roman" w:hAnsi="var(--font-arabic-light)" w:cs="Times New Roman"/>
          <w:sz w:val="32"/>
          <w:szCs w:val="32"/>
          <w:rtl/>
        </w:rPr>
      </w:pPr>
      <w:r>
        <w:rPr>
          <w:rFonts w:ascii="var(--font-arabic-light)" w:eastAsia="Times New Roman" w:hAnsi="var(--font-arabic-light)" w:cs="Times New Roman" w:hint="cs"/>
          <w:sz w:val="32"/>
          <w:szCs w:val="32"/>
          <w:rtl/>
        </w:rPr>
        <w:lastRenderedPageBreak/>
        <w:t>-</w:t>
      </w:r>
      <w:r w:rsidRPr="00D54748">
        <w:rPr>
          <w:rFonts w:ascii="var(--font-arabic-light)" w:eastAsia="Times New Roman" w:hAnsi="var(--font-arabic-light)" w:cs="Times New Roman" w:hint="cs"/>
          <w:color w:val="C00000"/>
          <w:sz w:val="32"/>
          <w:szCs w:val="32"/>
          <w:rtl/>
        </w:rPr>
        <w:t>طرح المسألة</w:t>
      </w:r>
      <w:r>
        <w:rPr>
          <w:rFonts w:ascii="var(--font-arabic-light)" w:eastAsia="Times New Roman" w:hAnsi="var(--font-arabic-light)" w:cs="Times New Roman" w:hint="cs"/>
          <w:sz w:val="32"/>
          <w:szCs w:val="32"/>
          <w:rtl/>
        </w:rPr>
        <w:t>:</w:t>
      </w:r>
      <w:r w:rsidR="00D54748">
        <w:rPr>
          <w:rFonts w:ascii="var(--font-arabic-light)" w:eastAsia="Times New Roman" w:hAnsi="var(--font-arabic-light)" w:cs="Times New Roman" w:hint="cs"/>
          <w:sz w:val="32"/>
          <w:szCs w:val="32"/>
          <w:rtl/>
        </w:rPr>
        <w:t xml:space="preserve">  </w:t>
      </w:r>
      <w:r w:rsidR="00742268" w:rsidRPr="002942DA">
        <w:rPr>
          <w:rFonts w:ascii="var(--font-arabic-light)" w:eastAsia="Times New Roman" w:hAnsi="var(--font-arabic-light)" w:cs="Times New Roman"/>
          <w:sz w:val="32"/>
          <w:szCs w:val="32"/>
          <w:rtl/>
        </w:rPr>
        <w:t>الذكاء الاصطناعي (</w:t>
      </w:r>
      <w:r w:rsidR="00742268" w:rsidRPr="002942DA">
        <w:rPr>
          <w:rFonts w:ascii="var(--font-arabic-light)" w:eastAsia="Times New Roman" w:hAnsi="var(--font-arabic-light)" w:cs="Times New Roman"/>
          <w:sz w:val="32"/>
          <w:szCs w:val="32"/>
        </w:rPr>
        <w:t>AI</w:t>
      </w:r>
      <w:r w:rsidR="00742268" w:rsidRPr="002942DA">
        <w:rPr>
          <w:rFonts w:ascii="var(--font-arabic-light)" w:eastAsia="Times New Roman" w:hAnsi="var(--font-arabic-light)" w:cs="Times New Roman"/>
          <w:sz w:val="32"/>
          <w:szCs w:val="32"/>
          <w:rtl/>
        </w:rPr>
        <w:t xml:space="preserve">) هو "فرع من فروع علوم الحاسب يهدف إلى إنشاء آلات يمكنها أداء المهام التي تتطلب عادةً ذكاءً بشريًا، </w:t>
      </w:r>
      <w:r w:rsidR="00D54748" w:rsidRPr="00D54748">
        <w:rPr>
          <w:rFonts w:ascii="var(--font-arabic-light)" w:eastAsia="Times New Roman" w:hAnsi="var(--font-arabic-light)" w:cs="Times New Roman" w:hint="cs"/>
          <w:color w:val="FF0000"/>
          <w:sz w:val="32"/>
          <w:szCs w:val="32"/>
          <w:rtl/>
        </w:rPr>
        <w:t>تفسير الطرح</w:t>
      </w:r>
      <w:r w:rsidR="00D54748">
        <w:rPr>
          <w:rFonts w:ascii="var(--font-arabic-light)" w:eastAsia="Times New Roman" w:hAnsi="var(--font-arabic-light)" w:cs="Times New Roman" w:hint="cs"/>
          <w:sz w:val="32"/>
          <w:szCs w:val="32"/>
          <w:rtl/>
        </w:rPr>
        <w:t>:</w:t>
      </w:r>
      <w:r w:rsidR="00742268" w:rsidRPr="00D54748">
        <w:rPr>
          <w:rFonts w:ascii="var(--font-arabic-light)" w:eastAsia="Times New Roman" w:hAnsi="var(--font-arabic-light)" w:cs="Times New Roman"/>
          <w:sz w:val="32"/>
          <w:szCs w:val="32"/>
          <w:highlight w:val="yellow"/>
          <w:rtl/>
        </w:rPr>
        <w:t>مثل</w:t>
      </w:r>
      <w:r w:rsidR="00D54748">
        <w:rPr>
          <w:rFonts w:ascii="var(--font-arabic-light)" w:eastAsia="Times New Roman" w:hAnsi="var(--font-arabic-light)" w:cs="Times New Roman" w:hint="cs"/>
          <w:sz w:val="32"/>
          <w:szCs w:val="32"/>
          <w:rtl/>
        </w:rPr>
        <w:t xml:space="preserve"> </w:t>
      </w:r>
      <w:r w:rsidR="00D54748" w:rsidRPr="00D54748">
        <w:rPr>
          <w:rFonts w:ascii="var(--font-arabic-light)" w:eastAsia="Times New Roman" w:hAnsi="var(--font-arabic-light)" w:cs="Times New Roman" w:hint="cs"/>
          <w:sz w:val="32"/>
          <w:szCs w:val="32"/>
          <w:highlight w:val="yellow"/>
          <w:rtl/>
        </w:rPr>
        <w:t>(أداة ربط)</w:t>
      </w:r>
      <w:r w:rsidR="00D54748">
        <w:rPr>
          <w:rFonts w:ascii="var(--font-arabic-light)" w:eastAsia="Times New Roman" w:hAnsi="var(--font-arabic-light)" w:cs="Times New Roman"/>
          <w:sz w:val="32"/>
          <w:szCs w:val="32"/>
          <w:rtl/>
        </w:rPr>
        <w:t xml:space="preserve"> الإدراك البصري والتعرف </w:t>
      </w:r>
      <w:r w:rsidR="00D54748">
        <w:rPr>
          <w:rFonts w:ascii="var(--font-arabic-light)" w:eastAsia="Times New Roman" w:hAnsi="var(--font-arabic-light)" w:cs="Times New Roman" w:hint="cs"/>
          <w:sz w:val="32"/>
          <w:szCs w:val="32"/>
          <w:rtl/>
        </w:rPr>
        <w:t>إ</w:t>
      </w:r>
      <w:r w:rsidR="00742268" w:rsidRPr="002942DA">
        <w:rPr>
          <w:rFonts w:ascii="var(--font-arabic-light)" w:eastAsia="Times New Roman" w:hAnsi="var(--font-arabic-light)" w:cs="Times New Roman"/>
          <w:sz w:val="32"/>
          <w:szCs w:val="32"/>
          <w:rtl/>
        </w:rPr>
        <w:t xml:space="preserve">لى الكلام واتخاذ القرار وفهم اللغة." ومع ذلك، من المهم ملاحظة أن الذكاء </w:t>
      </w:r>
      <w:r w:rsidR="00EF610F">
        <w:rPr>
          <w:rFonts w:ascii="var(--font-arabic-light)" w:eastAsia="Times New Roman" w:hAnsi="var(--font-arabic-light)" w:cs="Times New Roman"/>
          <w:sz w:val="32"/>
          <w:szCs w:val="32"/>
          <w:rtl/>
        </w:rPr>
        <w:t>ال</w:t>
      </w:r>
      <w:r w:rsidR="00EF610F">
        <w:rPr>
          <w:rFonts w:ascii="var(--font-arabic-light)" w:eastAsia="Times New Roman" w:hAnsi="var(--font-arabic-light)" w:cs="Times New Roman" w:hint="cs"/>
          <w:sz w:val="32"/>
          <w:szCs w:val="32"/>
          <w:rtl/>
        </w:rPr>
        <w:t>إ</w:t>
      </w:r>
      <w:r w:rsidR="00742268" w:rsidRPr="002942DA">
        <w:rPr>
          <w:rFonts w:ascii="var(--font-arabic-light)" w:eastAsia="Times New Roman" w:hAnsi="var(--font-arabic-light)" w:cs="Times New Roman"/>
          <w:sz w:val="32"/>
          <w:szCs w:val="32"/>
          <w:rtl/>
        </w:rPr>
        <w:t>صطناعي يعمل بشكل أفضل عندما يتم إعطاؤه البيانات الصحيحة، وأيضًا عندما يتلقّى الأوامر في الإتجاه الصحيح.</w:t>
      </w:r>
    </w:p>
    <w:p w:rsidR="00DF3D44" w:rsidRDefault="000839CE" w:rsidP="000523BB">
      <w:pPr>
        <w:shd w:val="clear" w:color="auto" w:fill="FFFFFF"/>
        <w:bidi/>
        <w:spacing w:after="100" w:afterAutospacing="1" w:line="240" w:lineRule="auto"/>
        <w:rPr>
          <w:rFonts w:ascii="var(--font-arabic-light)" w:eastAsia="Times New Roman" w:hAnsi="var(--font-arabic-light)" w:cs="Times New Roman"/>
          <w:sz w:val="32"/>
          <w:szCs w:val="32"/>
          <w:rtl/>
        </w:rPr>
      </w:pPr>
      <w:r w:rsidRPr="000839CE">
        <w:rPr>
          <w:rFonts w:ascii="var(--font-arabic-light)" w:eastAsia="Times New Roman" w:hAnsi="var(--font-arabic-light)" w:cs="Times New Roman" w:hint="cs"/>
          <w:color w:val="C00000"/>
          <w:sz w:val="32"/>
          <w:szCs w:val="32"/>
          <w:rtl/>
        </w:rPr>
        <w:t>صلب المقالة</w:t>
      </w:r>
      <w:r w:rsidRPr="000839CE">
        <w:rPr>
          <w:rFonts w:ascii="var(--font-arabic-light)" w:eastAsia="Times New Roman" w:hAnsi="var(--font-arabic-light)" w:cs="Times New Roman" w:hint="cs"/>
          <w:sz w:val="32"/>
          <w:szCs w:val="32"/>
          <w:highlight w:val="yellow"/>
          <w:rtl/>
        </w:rPr>
        <w:t>(عرض الأفكا</w:t>
      </w:r>
      <w:r>
        <w:rPr>
          <w:rFonts w:ascii="var(--font-arabic-light)" w:eastAsia="Times New Roman" w:hAnsi="var(--font-arabic-light)" w:cs="Times New Roman" w:hint="cs"/>
          <w:sz w:val="32"/>
          <w:szCs w:val="32"/>
          <w:highlight w:val="yellow"/>
          <w:rtl/>
        </w:rPr>
        <w:t>ر</w:t>
      </w:r>
      <w:r w:rsidRPr="000839CE">
        <w:rPr>
          <w:rFonts w:ascii="var(--font-arabic-light)" w:eastAsia="Times New Roman" w:hAnsi="var(--font-arabic-light)" w:cs="Times New Roman" w:hint="cs"/>
          <w:sz w:val="32"/>
          <w:szCs w:val="32"/>
          <w:highlight w:val="yellow"/>
          <w:rtl/>
        </w:rPr>
        <w:t>)</w:t>
      </w:r>
      <w:r>
        <w:rPr>
          <w:rFonts w:ascii="var(--font-arabic-light)" w:eastAsia="Times New Roman" w:hAnsi="var(--font-arabic-light)" w:cs="Times New Roman" w:hint="cs"/>
          <w:sz w:val="32"/>
          <w:szCs w:val="32"/>
          <w:rtl/>
        </w:rPr>
        <w:t xml:space="preserve"> </w:t>
      </w:r>
    </w:p>
    <w:p w:rsidR="00DF3D44" w:rsidRDefault="00DF3D44" w:rsidP="008D7098">
      <w:pPr>
        <w:shd w:val="clear" w:color="auto" w:fill="FFFFFF"/>
        <w:bidi/>
        <w:spacing w:before="100" w:beforeAutospacing="1" w:after="100" w:afterAutospacing="1" w:line="240" w:lineRule="auto"/>
        <w:rPr>
          <w:rFonts w:ascii="Arial" w:hAnsi="Arial" w:cs="Arial"/>
          <w:sz w:val="32"/>
          <w:szCs w:val="32"/>
          <w:shd w:val="clear" w:color="auto" w:fill="FFFFFF"/>
          <w:rtl/>
        </w:rPr>
      </w:pPr>
      <w:r>
        <w:rPr>
          <w:rFonts w:ascii="var(--font-arabic-light)" w:eastAsia="Times New Roman" w:hAnsi="var(--font-arabic-light)" w:cs="Times New Roman" w:hint="cs"/>
          <w:sz w:val="32"/>
          <w:szCs w:val="32"/>
          <w:rtl/>
        </w:rPr>
        <w:t>-</w:t>
      </w:r>
      <w:r w:rsidRPr="002942DA">
        <w:rPr>
          <w:rFonts w:ascii="Helvetica" w:eastAsia="Times New Roman" w:hAnsi="Helvetica" w:cs="Helvetica" w:hint="cs"/>
          <w:sz w:val="32"/>
          <w:szCs w:val="32"/>
          <w:rtl/>
        </w:rPr>
        <w:t>-</w:t>
      </w:r>
      <w:r w:rsidRPr="002942DA">
        <w:rPr>
          <w:rFonts w:ascii="Arial" w:hAnsi="Arial" w:cs="Arial"/>
          <w:sz w:val="32"/>
          <w:szCs w:val="32"/>
          <w:shd w:val="clear" w:color="auto" w:fill="FFFFFF"/>
          <w:rtl/>
        </w:rPr>
        <w:t>يمكن للذكاء الاصطناعي أن يغير الحياة في المستقبل بالعديد من الطرق، فهو يمكن أن يؤثر على الصناعات والوظائف والرعاية الصحية والتعليم والترفيه وغيرها. على سبيل المثال، يمكن للذكاء الاصطناعي أن يساعد في تحسين جودة الخدمات الصحية؛ حيث يمكن للآلات الذكية أن تشخص الأمراض وتوصي بأفضل خطة علاجية. كما يمكن للذكاء الاصطناعي أن يؤثر على الصناعات ويحسن إنتاجية الشركات وتوفير الوقت والتكاليف. كما يمكن له أن يغير طريقة تعلمنا وتدريبنا، وتحسين مهارا</w:t>
      </w:r>
      <w:r w:rsidR="008D7098">
        <w:rPr>
          <w:rFonts w:ascii="Arial" w:hAnsi="Arial" w:cs="Arial"/>
          <w:sz w:val="32"/>
          <w:szCs w:val="32"/>
          <w:shd w:val="clear" w:color="auto" w:fill="FFFFFF"/>
          <w:rtl/>
        </w:rPr>
        <w:t>تنا وجعلها أكثر تخصصًا وفعالية.</w:t>
      </w:r>
    </w:p>
    <w:p w:rsidR="008B7890" w:rsidRDefault="008B7890" w:rsidP="008B7890">
      <w:pPr>
        <w:shd w:val="clear" w:color="auto" w:fill="FFFFFF"/>
        <w:bidi/>
        <w:spacing w:after="100" w:afterAutospacing="1" w:line="240" w:lineRule="auto"/>
        <w:jc w:val="both"/>
        <w:rPr>
          <w:rFonts w:ascii="Times New Roman" w:eastAsia="Times New Roman" w:hAnsi="Times New Roman" w:cs="Times New Roman"/>
          <w:sz w:val="32"/>
          <w:szCs w:val="32"/>
          <w:rtl/>
        </w:rPr>
      </w:pPr>
      <w:r>
        <w:rPr>
          <w:rFonts w:ascii="Arial" w:hAnsi="Arial" w:cs="Arial" w:hint="cs"/>
          <w:sz w:val="32"/>
          <w:szCs w:val="32"/>
          <w:shd w:val="clear" w:color="auto" w:fill="FFFFFF"/>
          <w:rtl/>
        </w:rPr>
        <w:t>-</w:t>
      </w:r>
      <w:r w:rsidRPr="008B7890">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 xml:space="preserve"> </w:t>
      </w:r>
      <w:r w:rsidRPr="002942DA">
        <w:rPr>
          <w:rFonts w:ascii="Times New Roman" w:eastAsia="Times New Roman" w:hAnsi="Times New Roman" w:cs="Times New Roman"/>
          <w:sz w:val="32"/>
          <w:szCs w:val="32"/>
          <w:rtl/>
        </w:rPr>
        <w:t xml:space="preserve">تعد وظائف التصنيع من بين أكثر الوظائف تأثرًا بالذكاء الاصطناعي. الروبوتات الصناعية والأنظمة الآلية </w:t>
      </w:r>
      <w:r w:rsidRPr="002942DA">
        <w:rPr>
          <w:rFonts w:ascii="Times New Roman" w:eastAsia="Times New Roman" w:hAnsi="Times New Roman" w:cs="Times New Roman" w:hint="cs"/>
          <w:sz w:val="32"/>
          <w:szCs w:val="32"/>
          <w:rtl/>
        </w:rPr>
        <w:t xml:space="preserve">التي </w:t>
      </w:r>
      <w:r w:rsidRPr="002942DA">
        <w:rPr>
          <w:rFonts w:ascii="Times New Roman" w:eastAsia="Times New Roman" w:hAnsi="Times New Roman" w:cs="Times New Roman"/>
          <w:sz w:val="32"/>
          <w:szCs w:val="32"/>
          <w:rtl/>
        </w:rPr>
        <w:t>أصبحت قادرة على أداء العديد من المهام المتكررة والدقيقة بسرعة وكفاءة أعلى من البشر. من المتوقع أن تختفي العديد من وظائف الخطوط الإنتاجية في المصانع، حيث يمكن للروبوتات تنفيذ المهام الشاقة والخطيرة بدون الحاجة إلى راحة أو توقف</w:t>
      </w:r>
      <w:r>
        <w:rPr>
          <w:rFonts w:ascii="Times New Roman" w:eastAsia="Times New Roman" w:hAnsi="Times New Roman" w:cs="Times New Roman" w:hint="cs"/>
          <w:sz w:val="32"/>
          <w:szCs w:val="32"/>
          <w:rtl/>
        </w:rPr>
        <w:t>.</w:t>
      </w:r>
    </w:p>
    <w:p w:rsidR="008B7890" w:rsidRDefault="008B7890" w:rsidP="008B7890">
      <w:pPr>
        <w:shd w:val="clear" w:color="auto" w:fill="FFFFFF"/>
        <w:bidi/>
        <w:spacing w:after="100" w:afterAutospacing="1" w:line="24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w:t>
      </w:r>
      <w:r w:rsidRPr="002942DA">
        <w:rPr>
          <w:rFonts w:ascii="Times New Roman" w:eastAsia="Times New Roman" w:hAnsi="Times New Roman" w:cs="Times New Roman"/>
          <w:sz w:val="32"/>
          <w:szCs w:val="32"/>
          <w:rtl/>
        </w:rPr>
        <w:t>قطاع النقل والشحن يشهد تحولًا كبيرًا مع ظهور المركبات الذاتية القيادة. الشاحنات والسيارات الذاتية القيادة يمكنها نقل البضائع والركاب بدون الحاجة إلى سائق بشري. هذه التكنولوجيا قد تؤدي إلى تقليل الحاجة إلى السائقين في المستقبل القريب، مما قد يؤدي إلى اختفاء العديد من وظائف النقل التقليدية</w:t>
      </w:r>
      <w:r w:rsidR="00180676">
        <w:rPr>
          <w:rFonts w:ascii="Times New Roman" w:eastAsia="Times New Roman" w:hAnsi="Times New Roman" w:cs="Times New Roman" w:hint="cs"/>
          <w:sz w:val="32"/>
          <w:szCs w:val="32"/>
          <w:rtl/>
        </w:rPr>
        <w:t>.</w:t>
      </w:r>
    </w:p>
    <w:p w:rsidR="00180676" w:rsidRDefault="00180676" w:rsidP="00180676">
      <w:pPr>
        <w:shd w:val="clear" w:color="auto" w:fill="FFFFFF"/>
        <w:bidi/>
        <w:spacing w:after="100" w:afterAutospacing="1" w:line="240" w:lineRule="auto"/>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w:t>
      </w:r>
      <w:r w:rsidRPr="00180676">
        <w:rPr>
          <w:rFonts w:ascii="Times New Roman" w:eastAsia="Times New Roman" w:hAnsi="Times New Roman" w:cs="Times New Roman"/>
          <w:sz w:val="32"/>
          <w:szCs w:val="32"/>
          <w:rtl/>
        </w:rPr>
        <w:t xml:space="preserve"> </w:t>
      </w:r>
      <w:r w:rsidRPr="002942DA">
        <w:rPr>
          <w:rFonts w:ascii="Times New Roman" w:eastAsia="Times New Roman" w:hAnsi="Times New Roman" w:cs="Times New Roman"/>
          <w:sz w:val="32"/>
          <w:szCs w:val="32"/>
          <w:rtl/>
        </w:rPr>
        <w:t>أصبحت الروبوتات والبرامج الذكية قادرة على تقديم خدمة الزبائن بشكل فعال. روبوتات المحادثة</w:t>
      </w:r>
      <w:r w:rsidRPr="002942DA">
        <w:rPr>
          <w:rFonts w:ascii="Times New Roman" w:eastAsia="Times New Roman" w:hAnsi="Times New Roman" w:cs="Times New Roman"/>
          <w:sz w:val="32"/>
          <w:szCs w:val="32"/>
        </w:rPr>
        <w:t xml:space="preserve"> (</w:t>
      </w:r>
      <w:proofErr w:type="spellStart"/>
      <w:r w:rsidRPr="002942DA">
        <w:rPr>
          <w:rFonts w:ascii="Times New Roman" w:eastAsia="Times New Roman" w:hAnsi="Times New Roman" w:cs="Times New Roman"/>
          <w:sz w:val="32"/>
          <w:szCs w:val="32"/>
        </w:rPr>
        <w:t>Chatbots</w:t>
      </w:r>
      <w:proofErr w:type="spellEnd"/>
      <w:r w:rsidRPr="002942DA">
        <w:rPr>
          <w:rFonts w:ascii="Times New Roman" w:eastAsia="Times New Roman" w:hAnsi="Times New Roman" w:cs="Times New Roman"/>
          <w:sz w:val="32"/>
          <w:szCs w:val="32"/>
        </w:rPr>
        <w:t xml:space="preserve">) </w:t>
      </w:r>
      <w:r w:rsidRPr="002942DA">
        <w:rPr>
          <w:rFonts w:ascii="Times New Roman" w:eastAsia="Times New Roman" w:hAnsi="Times New Roman" w:cs="Times New Roman"/>
          <w:sz w:val="32"/>
          <w:szCs w:val="32"/>
          <w:rtl/>
        </w:rPr>
        <w:t>وأنظمة الرد الآلي يمكنها التعامل مع استفسارات العملاء وحل المشكلات البسيطة بشكل سريع ودقيق. نتيجة لذلك، قد تتقلص الحاجة إلى موظفي خدمة العملاء التقليديين في العديد من الشركات</w:t>
      </w:r>
      <w:r w:rsidRPr="002942DA">
        <w:rPr>
          <w:rFonts w:ascii="Times New Roman" w:eastAsia="Times New Roman" w:hAnsi="Times New Roman" w:cs="Times New Roman"/>
          <w:sz w:val="32"/>
          <w:szCs w:val="32"/>
        </w:rPr>
        <w:t>.</w:t>
      </w:r>
    </w:p>
    <w:p w:rsidR="00180676" w:rsidRDefault="00180676" w:rsidP="00180676">
      <w:pPr>
        <w:shd w:val="clear" w:color="auto" w:fill="FFFFFF"/>
        <w:bidi/>
        <w:spacing w:after="100" w:afterAutospacing="1" w:line="24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w:t>
      </w:r>
      <w:r w:rsidRPr="00180676">
        <w:rPr>
          <w:rFonts w:ascii="Times New Roman" w:eastAsia="Times New Roman" w:hAnsi="Times New Roman" w:cs="Times New Roman"/>
          <w:sz w:val="32"/>
          <w:szCs w:val="32"/>
          <w:rtl/>
        </w:rPr>
        <w:t xml:space="preserve"> </w:t>
      </w:r>
      <w:r w:rsidRPr="002942DA">
        <w:rPr>
          <w:rFonts w:ascii="Times New Roman" w:eastAsia="Times New Roman" w:hAnsi="Times New Roman" w:cs="Times New Roman"/>
          <w:sz w:val="32"/>
          <w:szCs w:val="32"/>
          <w:rtl/>
        </w:rPr>
        <w:t>الذكاء الاصطناعي قادر على كتابة النصوص وترجمتها بشكل متقن. على الرغم من أن النصوص المترجمة أو المكتوبة بواسطة الذكاء الاصطناعي قد لا تكون بجودة النصوص التي يكتبها البشر، إلا أن التطورات المستمرة في هذا المجال تجعل هذه التكنولوجيا تهدد وظائف الكتّاب والمترجمين</w:t>
      </w:r>
      <w:r w:rsidRPr="002942DA">
        <w:rPr>
          <w:rFonts w:ascii="Times New Roman" w:eastAsia="Times New Roman" w:hAnsi="Times New Roman" w:cs="Times New Roman"/>
          <w:sz w:val="32"/>
          <w:szCs w:val="32"/>
        </w:rPr>
        <w:t>.</w:t>
      </w:r>
    </w:p>
    <w:p w:rsidR="00DF3D44" w:rsidRPr="004F72EC" w:rsidRDefault="00180676" w:rsidP="004F72EC">
      <w:pPr>
        <w:shd w:val="clear" w:color="auto" w:fill="FFFFFF"/>
        <w:bidi/>
        <w:spacing w:after="100" w:afterAutospacing="1" w:line="24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lastRenderedPageBreak/>
        <w:t>-</w:t>
      </w:r>
      <w:r w:rsidRPr="002942DA">
        <w:rPr>
          <w:rFonts w:ascii="Times New Roman" w:eastAsia="Times New Roman" w:hAnsi="Times New Roman" w:cs="Times New Roman"/>
          <w:sz w:val="32"/>
          <w:szCs w:val="32"/>
          <w:rtl/>
        </w:rPr>
        <w:t>في مجال</w:t>
      </w:r>
      <w:r>
        <w:rPr>
          <w:rFonts w:ascii="Times New Roman" w:eastAsia="Times New Roman" w:hAnsi="Times New Roman" w:cs="Times New Roman"/>
          <w:sz w:val="32"/>
          <w:szCs w:val="32"/>
          <w:rtl/>
        </w:rPr>
        <w:t xml:space="preserve"> الرعاية الصحية، أصبح الذكاء ال</w:t>
      </w:r>
      <w:r>
        <w:rPr>
          <w:rFonts w:ascii="Times New Roman" w:eastAsia="Times New Roman" w:hAnsi="Times New Roman" w:cs="Times New Roman" w:hint="cs"/>
          <w:sz w:val="32"/>
          <w:szCs w:val="32"/>
          <w:rtl/>
        </w:rPr>
        <w:t>إ</w:t>
      </w:r>
      <w:r w:rsidRPr="002942DA">
        <w:rPr>
          <w:rFonts w:ascii="Times New Roman" w:eastAsia="Times New Roman" w:hAnsi="Times New Roman" w:cs="Times New Roman"/>
          <w:sz w:val="32"/>
          <w:szCs w:val="32"/>
          <w:rtl/>
        </w:rPr>
        <w:t>صطناعي قادرًا على تحليل الأشعة والفحوصات الطبية بشكل دقيق، مما يقلل من الحاجة إلى أطباء الأشعة والمختصين بالتشخيص. أنظمة الذكاء الاصطناعي يمكنها التعرف على الأنماط والأمراض بشكل سريع وفعال، مما يجعلها أداة قيمة في المجال الطبي</w:t>
      </w:r>
      <w:r w:rsidR="004F72EC">
        <w:rPr>
          <w:rFonts w:ascii="Times New Roman" w:eastAsia="Times New Roman" w:hAnsi="Times New Roman" w:cs="Times New Roman" w:hint="cs"/>
          <w:sz w:val="32"/>
          <w:szCs w:val="32"/>
          <w:rtl/>
        </w:rPr>
        <w:t>.</w:t>
      </w:r>
    </w:p>
    <w:p w:rsidR="00DF3D44" w:rsidRDefault="008D7098" w:rsidP="00DF3D44">
      <w:pPr>
        <w:shd w:val="clear" w:color="auto" w:fill="FFFFFF"/>
        <w:bidi/>
        <w:spacing w:after="100" w:afterAutospacing="1" w:line="240" w:lineRule="auto"/>
        <w:rPr>
          <w:rFonts w:ascii="var(--font-arabic-light)" w:eastAsia="Times New Roman" w:hAnsi="var(--font-arabic-light)" w:cs="Times New Roman"/>
          <w:sz w:val="32"/>
          <w:szCs w:val="32"/>
          <w:rtl/>
        </w:rPr>
      </w:pPr>
      <w:r>
        <w:rPr>
          <w:rFonts w:ascii="var(--font-arabic-light)" w:eastAsia="Times New Roman" w:hAnsi="var(--font-arabic-light)" w:cs="Times New Roman" w:hint="cs"/>
          <w:sz w:val="32"/>
          <w:szCs w:val="32"/>
          <w:rtl/>
        </w:rPr>
        <w:t>-</w:t>
      </w:r>
      <w:r w:rsidR="000839CE">
        <w:rPr>
          <w:rFonts w:ascii="var(--font-arabic-light)" w:eastAsia="Times New Roman" w:hAnsi="var(--font-arabic-light)" w:cs="Times New Roman" w:hint="cs"/>
          <w:sz w:val="32"/>
          <w:szCs w:val="32"/>
          <w:rtl/>
        </w:rPr>
        <w:t xml:space="preserve"> </w:t>
      </w:r>
      <w:r w:rsidR="00C5597A">
        <w:rPr>
          <w:rFonts w:ascii="var(--font-arabic-light)" w:eastAsia="Times New Roman" w:hAnsi="var(--font-arabic-light)" w:cs="Times New Roman"/>
          <w:sz w:val="32"/>
          <w:szCs w:val="32"/>
          <w:rtl/>
        </w:rPr>
        <w:t>يُعنى الذكاء ال</w:t>
      </w:r>
      <w:r w:rsidR="00C5597A">
        <w:rPr>
          <w:rFonts w:ascii="var(--font-arabic-light)" w:eastAsia="Times New Roman" w:hAnsi="var(--font-arabic-light)" w:cs="Times New Roman" w:hint="cs"/>
          <w:sz w:val="32"/>
          <w:szCs w:val="32"/>
          <w:rtl/>
        </w:rPr>
        <w:t>إ</w:t>
      </w:r>
      <w:r w:rsidR="00742268" w:rsidRPr="002942DA">
        <w:rPr>
          <w:rFonts w:ascii="var(--font-arabic-light)" w:eastAsia="Times New Roman" w:hAnsi="var(--font-arabic-light)" w:cs="Times New Roman"/>
          <w:sz w:val="32"/>
          <w:szCs w:val="32"/>
          <w:rtl/>
        </w:rPr>
        <w:t>صطناعي في التسويق باستخدام الخوارزميات للبحث في بيانات العملاء الحالية عن أنماط واتصالات مثيرة للاهتمام من أجل عمل تنبؤات حول سلوك العملاء في كل مرحلة من مراحل رحلة العميل.</w:t>
      </w:r>
      <w:r w:rsidR="00DF3D44" w:rsidRPr="00DF3D44">
        <w:rPr>
          <w:rFonts w:ascii="var(--font-arabic-light)" w:eastAsia="Times New Roman" w:hAnsi="var(--font-arabic-light)" w:cs="Times New Roman"/>
          <w:sz w:val="32"/>
          <w:szCs w:val="32"/>
          <w:rtl/>
        </w:rPr>
        <w:t xml:space="preserve"> </w:t>
      </w:r>
      <w:r w:rsidR="00DF3D44" w:rsidRPr="002942DA">
        <w:rPr>
          <w:rFonts w:ascii="var(--font-arabic-light)" w:eastAsia="Times New Roman" w:hAnsi="var(--font-arabic-light)" w:cs="Times New Roman"/>
          <w:sz w:val="32"/>
          <w:szCs w:val="32"/>
          <w:rtl/>
        </w:rPr>
        <w:t>يمكن بعد ذلك استخدام هذه التنبؤات والتوصيات بطريقة هادفة للغاية لتوليد المزيد من المبيعات من خلال التخصيص وأيضًا لتوفير التكاليف من خلال التحكم المستهدف في أنشطة التسويق.</w:t>
      </w:r>
    </w:p>
    <w:p w:rsidR="00DF3D44" w:rsidRDefault="00DF3D44" w:rsidP="002942DA">
      <w:pPr>
        <w:shd w:val="clear" w:color="auto" w:fill="FFFFFF"/>
        <w:bidi/>
        <w:spacing w:before="100" w:beforeAutospacing="1" w:after="100" w:afterAutospacing="1" w:line="240" w:lineRule="auto"/>
        <w:rPr>
          <w:rFonts w:ascii="Helvetica" w:eastAsia="Times New Roman" w:hAnsi="Helvetica" w:cs="Helvetica"/>
          <w:sz w:val="32"/>
          <w:szCs w:val="32"/>
          <w:rtl/>
        </w:rPr>
      </w:pPr>
    </w:p>
    <w:p w:rsidR="008D7098" w:rsidRDefault="00DF3D44" w:rsidP="00DF3D44">
      <w:pPr>
        <w:shd w:val="clear" w:color="auto" w:fill="FFFFFF"/>
        <w:bidi/>
        <w:spacing w:before="100" w:beforeAutospacing="1" w:after="100" w:afterAutospacing="1" w:line="240" w:lineRule="auto"/>
        <w:rPr>
          <w:rFonts w:ascii="Helvetica" w:eastAsia="Times New Roman" w:hAnsi="Helvetica" w:cs="Helvetica"/>
          <w:sz w:val="32"/>
          <w:szCs w:val="32"/>
          <w:rtl/>
        </w:rPr>
      </w:pPr>
      <w:r>
        <w:rPr>
          <w:rFonts w:ascii="var(--font-arabic-light)" w:eastAsia="Times New Roman" w:hAnsi="var(--font-arabic-light)" w:cs="Times New Roman" w:hint="cs"/>
          <w:sz w:val="32"/>
          <w:szCs w:val="32"/>
          <w:rtl/>
        </w:rPr>
        <w:t>-</w:t>
      </w:r>
      <w:r>
        <w:rPr>
          <w:rFonts w:ascii="Helvetica" w:eastAsia="Times New Roman" w:hAnsi="Helvetica" w:cs="Helvetica" w:hint="cs"/>
          <w:sz w:val="32"/>
          <w:szCs w:val="32"/>
          <w:rtl/>
        </w:rPr>
        <w:t xml:space="preserve">لكن في المقابل، </w:t>
      </w:r>
      <w:r w:rsidRPr="002942DA">
        <w:rPr>
          <w:rFonts w:ascii="Helvetica" w:eastAsia="Times New Roman" w:hAnsi="Helvetica" w:cs="Helvetica"/>
          <w:sz w:val="32"/>
          <w:szCs w:val="32"/>
          <w:rtl/>
        </w:rPr>
        <w:t>يحذر بعض الخبراء من أن الذكاء الاصطناعي يمكن أن يصبح -في نهاية المطاف- متقدم</w:t>
      </w:r>
      <w:r>
        <w:rPr>
          <w:rFonts w:ascii="Helvetica" w:eastAsia="Times New Roman" w:hAnsi="Helvetica" w:cs="Helvetica" w:hint="cs"/>
          <w:sz w:val="32"/>
          <w:szCs w:val="32"/>
          <w:rtl/>
        </w:rPr>
        <w:t>ً</w:t>
      </w:r>
      <w:r w:rsidRPr="002942DA">
        <w:rPr>
          <w:rFonts w:ascii="Helvetica" w:eastAsia="Times New Roman" w:hAnsi="Helvetica" w:cs="Helvetica"/>
          <w:sz w:val="32"/>
          <w:szCs w:val="32"/>
          <w:rtl/>
        </w:rPr>
        <w:t>ا لدرجة أنه قد يتفوق على البشر ويتخذ قرارات تشكل تهديد</w:t>
      </w:r>
      <w:r w:rsidR="008D7098">
        <w:rPr>
          <w:rFonts w:ascii="Helvetica" w:eastAsia="Times New Roman" w:hAnsi="Helvetica" w:cs="Helvetica" w:hint="cs"/>
          <w:sz w:val="32"/>
          <w:szCs w:val="32"/>
          <w:rtl/>
        </w:rPr>
        <w:t>ً</w:t>
      </w:r>
      <w:r w:rsidRPr="002942DA">
        <w:rPr>
          <w:rFonts w:ascii="Helvetica" w:eastAsia="Times New Roman" w:hAnsi="Helvetica" w:cs="Helvetica"/>
          <w:sz w:val="32"/>
          <w:szCs w:val="32"/>
          <w:rtl/>
        </w:rPr>
        <w:t>ا وجودي</w:t>
      </w:r>
      <w:r w:rsidR="008D7098">
        <w:rPr>
          <w:rFonts w:ascii="Helvetica" w:eastAsia="Times New Roman" w:hAnsi="Helvetica" w:cs="Helvetica" w:hint="cs"/>
          <w:sz w:val="32"/>
          <w:szCs w:val="32"/>
          <w:rtl/>
        </w:rPr>
        <w:t>ً</w:t>
      </w:r>
      <w:r w:rsidRPr="002942DA">
        <w:rPr>
          <w:rFonts w:ascii="Helvetica" w:eastAsia="Times New Roman" w:hAnsi="Helvetica" w:cs="Helvetica"/>
          <w:sz w:val="32"/>
          <w:szCs w:val="32"/>
          <w:rtl/>
        </w:rPr>
        <w:t>ا للبشرية سواء عن قصد أو عن غير قصد، في حال إذا لم نعد نستطيع التحكم فيه بشكل صحيح</w:t>
      </w:r>
      <w:r w:rsidR="008D7098">
        <w:rPr>
          <w:rFonts w:ascii="Helvetica" w:eastAsia="Times New Roman" w:hAnsi="Helvetica" w:cs="Helvetica" w:hint="cs"/>
          <w:sz w:val="32"/>
          <w:szCs w:val="32"/>
          <w:rtl/>
        </w:rPr>
        <w:t>.</w:t>
      </w:r>
    </w:p>
    <w:p w:rsidR="008D7098" w:rsidRPr="008D7098" w:rsidRDefault="008D7098" w:rsidP="008D7098">
      <w:pPr>
        <w:shd w:val="clear" w:color="auto" w:fill="FFFFFF"/>
        <w:bidi/>
        <w:spacing w:before="100" w:beforeAutospacing="1" w:after="100" w:afterAutospacing="1" w:line="240" w:lineRule="auto"/>
        <w:rPr>
          <w:rFonts w:ascii="Helvetica" w:eastAsia="Times New Roman" w:hAnsi="Helvetica" w:cs="Helvetica" w:hint="cs"/>
          <w:color w:val="FF0000"/>
          <w:sz w:val="32"/>
          <w:szCs w:val="32"/>
          <w:rtl/>
        </w:rPr>
      </w:pPr>
      <w:r w:rsidRPr="008D7098">
        <w:rPr>
          <w:rFonts w:ascii="Helvetica" w:eastAsia="Times New Roman" w:hAnsi="Helvetica" w:cs="Helvetica" w:hint="cs"/>
          <w:color w:val="FF0000"/>
          <w:sz w:val="32"/>
          <w:szCs w:val="32"/>
          <w:rtl/>
        </w:rPr>
        <w:t>الخاتمة:</w:t>
      </w:r>
    </w:p>
    <w:p w:rsidR="00E55089" w:rsidRPr="004F72EC" w:rsidRDefault="008D7098" w:rsidP="00765D8E">
      <w:pPr>
        <w:shd w:val="clear" w:color="auto" w:fill="FFFFFF"/>
        <w:bidi/>
        <w:spacing w:before="100" w:beforeAutospacing="1" w:after="100" w:afterAutospacing="1" w:line="240" w:lineRule="auto"/>
        <w:jc w:val="both"/>
        <w:rPr>
          <w:rFonts w:ascii="Arial" w:hAnsi="Arial" w:cs="Arial"/>
          <w:sz w:val="32"/>
          <w:szCs w:val="32"/>
          <w:shd w:val="clear" w:color="auto" w:fill="FFFFFF"/>
        </w:rPr>
      </w:pPr>
      <w:r>
        <w:rPr>
          <w:rFonts w:ascii="Helvetica" w:eastAsia="Times New Roman" w:hAnsi="Helvetica" w:cs="Helvetica" w:hint="cs"/>
          <w:sz w:val="32"/>
          <w:szCs w:val="32"/>
          <w:rtl/>
        </w:rPr>
        <w:t>-</w:t>
      </w:r>
      <w:r w:rsidR="00447BAE">
        <w:rPr>
          <w:rFonts w:ascii="Helvetica" w:eastAsia="Times New Roman" w:hAnsi="Helvetica" w:cs="Helvetica" w:hint="cs"/>
          <w:sz w:val="32"/>
          <w:szCs w:val="32"/>
          <w:rtl/>
        </w:rPr>
        <w:t xml:space="preserve"> </w:t>
      </w:r>
      <w:r w:rsidR="005E2627" w:rsidRPr="005E2627">
        <w:rPr>
          <w:rFonts w:ascii="Helvetica" w:eastAsia="Times New Roman" w:hAnsi="Helvetica" w:cs="Helvetica" w:hint="cs"/>
          <w:sz w:val="32"/>
          <w:szCs w:val="32"/>
          <w:highlight w:val="yellow"/>
          <w:rtl/>
        </w:rPr>
        <w:t>(المحصّلة)</w:t>
      </w:r>
      <w:r>
        <w:rPr>
          <w:rFonts w:ascii="Arial" w:hAnsi="Arial" w:cs="Arial" w:hint="cs"/>
          <w:sz w:val="32"/>
          <w:szCs w:val="32"/>
          <w:shd w:val="clear" w:color="auto" w:fill="FFFFFF"/>
          <w:rtl/>
        </w:rPr>
        <w:t>إنطلاقًا من هذا العرض،</w:t>
      </w:r>
      <w:r w:rsidR="00DF3D44">
        <w:rPr>
          <w:rFonts w:ascii="Arial" w:hAnsi="Arial" w:cs="Arial" w:hint="cs"/>
          <w:sz w:val="32"/>
          <w:szCs w:val="32"/>
          <w:shd w:val="clear" w:color="auto" w:fill="FFFFFF"/>
          <w:rtl/>
        </w:rPr>
        <w:t xml:space="preserve"> </w:t>
      </w:r>
      <w:r w:rsidR="00DF3D44" w:rsidRPr="002942DA">
        <w:rPr>
          <w:rFonts w:ascii="Arial" w:hAnsi="Arial" w:cs="Arial"/>
          <w:sz w:val="32"/>
          <w:szCs w:val="32"/>
          <w:shd w:val="clear" w:color="auto" w:fill="FFFFFF"/>
          <w:rtl/>
        </w:rPr>
        <w:t>يتوجب علينا مراعاة المخاطر المحتملة للذكاء الاصطناعي والعمل على تطوير قوانين وأخلاقيات تحكم استخدامه وتحمي المج</w:t>
      </w:r>
      <w:r w:rsidR="00195D4E">
        <w:rPr>
          <w:rFonts w:ascii="Arial" w:hAnsi="Arial" w:cs="Arial"/>
          <w:sz w:val="32"/>
          <w:szCs w:val="32"/>
          <w:shd w:val="clear" w:color="auto" w:fill="FFFFFF"/>
          <w:rtl/>
        </w:rPr>
        <w:t xml:space="preserve">تمعات والأفراد من الآثار </w:t>
      </w:r>
      <w:r w:rsidR="00195D4E">
        <w:rPr>
          <w:rFonts w:ascii="Arial" w:hAnsi="Arial" w:cs="Arial" w:hint="cs"/>
          <w:sz w:val="32"/>
          <w:szCs w:val="32"/>
          <w:shd w:val="clear" w:color="auto" w:fill="FFFFFF"/>
          <w:rtl/>
        </w:rPr>
        <w:t>السّلبية.</w:t>
      </w:r>
      <w:r w:rsidR="005E2627">
        <w:rPr>
          <w:rFonts w:ascii="Arial" w:hAnsi="Arial" w:cs="Arial" w:hint="cs"/>
          <w:sz w:val="32"/>
          <w:szCs w:val="32"/>
          <w:shd w:val="clear" w:color="auto" w:fill="FFFFFF"/>
          <w:rtl/>
        </w:rPr>
        <w:t xml:space="preserve"> </w:t>
      </w:r>
      <w:r w:rsidR="005E2627" w:rsidRPr="005E2627">
        <w:rPr>
          <w:rFonts w:ascii="Arial" w:hAnsi="Arial" w:cs="Arial" w:hint="cs"/>
          <w:sz w:val="32"/>
          <w:szCs w:val="32"/>
          <w:highlight w:val="yellow"/>
          <w:shd w:val="clear" w:color="auto" w:fill="FFFFFF"/>
          <w:rtl/>
        </w:rPr>
        <w:t>(فتح أفق جديد)</w:t>
      </w:r>
      <w:r w:rsidR="005E2627">
        <w:rPr>
          <w:rFonts w:ascii="Arial" w:hAnsi="Arial" w:cs="Arial" w:hint="cs"/>
          <w:sz w:val="32"/>
          <w:szCs w:val="32"/>
          <w:shd w:val="clear" w:color="auto" w:fill="FFFFFF"/>
          <w:rtl/>
        </w:rPr>
        <w:t xml:space="preserve"> </w:t>
      </w:r>
      <w:r w:rsidR="00195D4E">
        <w:rPr>
          <w:rFonts w:ascii="Arial" w:hAnsi="Arial" w:cs="Arial" w:hint="cs"/>
          <w:sz w:val="32"/>
          <w:szCs w:val="32"/>
          <w:shd w:val="clear" w:color="auto" w:fill="FFFFFF"/>
          <w:rtl/>
        </w:rPr>
        <w:t>فهل يمكن لمن طوّر الذكاءَ الإصطناعي أن يقع ضحيته في يوم من الأيام؟</w:t>
      </w:r>
    </w:p>
    <w:p w:rsidR="00E55089" w:rsidRDefault="00E55089" w:rsidP="00765D8E">
      <w:pPr>
        <w:shd w:val="clear" w:color="auto" w:fill="FFFFFF"/>
        <w:bidi/>
        <w:spacing w:after="100" w:afterAutospacing="1" w:line="240" w:lineRule="auto"/>
        <w:rPr>
          <w:rFonts w:ascii="Times New Roman" w:eastAsia="Times New Roman" w:hAnsi="Times New Roman" w:cs="Times New Roman"/>
          <w:b/>
          <w:bCs/>
          <w:sz w:val="32"/>
          <w:szCs w:val="32"/>
          <w:rtl/>
        </w:rPr>
      </w:pPr>
      <w:r w:rsidRPr="002942DA">
        <w:rPr>
          <w:rFonts w:ascii="Times New Roman" w:eastAsia="Times New Roman" w:hAnsi="Times New Roman" w:cs="Times New Roman"/>
          <w:b/>
          <w:bCs/>
          <w:sz w:val="32"/>
          <w:szCs w:val="32"/>
        </w:rPr>
        <w:t> </w:t>
      </w:r>
      <w:r w:rsidR="00332979" w:rsidRPr="002942DA">
        <w:rPr>
          <w:rFonts w:ascii="Times New Roman" w:eastAsia="Times New Roman" w:hAnsi="Times New Roman" w:cs="Times New Roman" w:hint="cs"/>
          <w:b/>
          <w:bCs/>
          <w:sz w:val="32"/>
          <w:szCs w:val="32"/>
          <w:rtl/>
        </w:rPr>
        <w:t xml:space="preserve">إضافة إلى </w:t>
      </w:r>
      <w:r w:rsidRPr="002942DA">
        <w:rPr>
          <w:rFonts w:ascii="Times New Roman" w:eastAsia="Times New Roman" w:hAnsi="Times New Roman" w:cs="Times New Roman"/>
          <w:b/>
          <w:bCs/>
          <w:sz w:val="32"/>
          <w:szCs w:val="32"/>
          <w:rtl/>
        </w:rPr>
        <w:t>الوظائف التي ستظهر نتيجة للتوسع في الذكاء الاصطناعي</w:t>
      </w:r>
      <w:r w:rsidR="00332979" w:rsidRPr="002942DA">
        <w:rPr>
          <w:rFonts w:ascii="Times New Roman" w:eastAsia="Times New Roman" w:hAnsi="Times New Roman" w:cs="Times New Roman" w:hint="cs"/>
          <w:b/>
          <w:bCs/>
          <w:sz w:val="32"/>
          <w:szCs w:val="32"/>
          <w:rtl/>
        </w:rPr>
        <w:t>...</w:t>
      </w:r>
    </w:p>
    <w:p w:rsidR="00765D8E" w:rsidRPr="002942DA" w:rsidRDefault="00765D8E" w:rsidP="00765D8E">
      <w:pPr>
        <w:shd w:val="clear" w:color="auto" w:fill="FFFFFF"/>
        <w:bidi/>
        <w:spacing w:after="100" w:afterAutospacing="1" w:line="240" w:lineRule="auto"/>
        <w:jc w:val="right"/>
        <w:rPr>
          <w:rFonts w:ascii="Times New Roman" w:eastAsia="Times New Roman" w:hAnsi="Times New Roman" w:cs="Times New Roman"/>
          <w:sz w:val="32"/>
          <w:szCs w:val="32"/>
        </w:rPr>
      </w:pPr>
      <w:r w:rsidRPr="00765D8E">
        <w:rPr>
          <w:rFonts w:ascii="Times New Roman" w:eastAsia="Times New Roman" w:hAnsi="Times New Roman" w:cs="Times New Roman" w:hint="cs"/>
          <w:b/>
          <w:bCs/>
          <w:sz w:val="32"/>
          <w:szCs w:val="32"/>
          <w:highlight w:val="yellow"/>
          <w:rtl/>
        </w:rPr>
        <w:t>عن شبكة الإنترنت (بتصرُف)</w:t>
      </w:r>
      <w:bookmarkStart w:id="0" w:name="_GoBack"/>
      <w:bookmarkEnd w:id="0"/>
    </w:p>
    <w:p w:rsidR="00E55089" w:rsidRPr="002942DA" w:rsidRDefault="00E55089" w:rsidP="002942DA">
      <w:pPr>
        <w:shd w:val="clear" w:color="auto" w:fill="FFFFFF"/>
        <w:bidi/>
        <w:spacing w:before="100" w:beforeAutospacing="1" w:after="100" w:afterAutospacing="1" w:line="240" w:lineRule="auto"/>
        <w:rPr>
          <w:rFonts w:ascii="Helvetica" w:eastAsia="Times New Roman" w:hAnsi="Helvetica" w:cs="Helvetica"/>
          <w:sz w:val="32"/>
          <w:szCs w:val="32"/>
        </w:rPr>
      </w:pPr>
    </w:p>
    <w:p w:rsidR="0032410B" w:rsidRPr="002942DA" w:rsidRDefault="0032410B" w:rsidP="002942DA">
      <w:pPr>
        <w:shd w:val="clear" w:color="auto" w:fill="FFFFFF"/>
        <w:spacing w:line="240" w:lineRule="auto"/>
        <w:rPr>
          <w:rFonts w:ascii="Helvetica" w:eastAsia="Times New Roman" w:hAnsi="Helvetica" w:cs="Helvetica"/>
          <w:sz w:val="32"/>
          <w:szCs w:val="32"/>
        </w:rPr>
      </w:pPr>
    </w:p>
    <w:p w:rsidR="00A357F8" w:rsidRPr="002942DA" w:rsidRDefault="00A357F8" w:rsidP="002942DA">
      <w:pPr>
        <w:rPr>
          <w:sz w:val="32"/>
          <w:szCs w:val="32"/>
        </w:rPr>
      </w:pPr>
    </w:p>
    <w:p w:rsidR="005D441F" w:rsidRPr="002942DA" w:rsidRDefault="005D441F" w:rsidP="002942DA">
      <w:pPr>
        <w:rPr>
          <w:sz w:val="32"/>
          <w:szCs w:val="32"/>
        </w:rPr>
      </w:pPr>
    </w:p>
    <w:sectPr w:rsidR="005D441F" w:rsidRPr="0029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ar(--font-arabic-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D7735"/>
    <w:multiLevelType w:val="multilevel"/>
    <w:tmpl w:val="0090D1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35947"/>
    <w:multiLevelType w:val="multilevel"/>
    <w:tmpl w:val="96D8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5E652E"/>
    <w:multiLevelType w:val="multilevel"/>
    <w:tmpl w:val="B05C3822"/>
    <w:lvl w:ilvl="0">
      <w:start w:val="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5D8F06B3"/>
    <w:multiLevelType w:val="multilevel"/>
    <w:tmpl w:val="523C1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F63780"/>
    <w:multiLevelType w:val="multilevel"/>
    <w:tmpl w:val="D4349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4749BF"/>
    <w:multiLevelType w:val="multilevel"/>
    <w:tmpl w:val="E99A3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4743C"/>
    <w:multiLevelType w:val="multilevel"/>
    <w:tmpl w:val="F8F46D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6"/>
    <w:rsid w:val="000523BB"/>
    <w:rsid w:val="000839CE"/>
    <w:rsid w:val="0009669D"/>
    <w:rsid w:val="00180676"/>
    <w:rsid w:val="00195D4E"/>
    <w:rsid w:val="002942DA"/>
    <w:rsid w:val="0032410B"/>
    <w:rsid w:val="00332979"/>
    <w:rsid w:val="003807E6"/>
    <w:rsid w:val="00447BAE"/>
    <w:rsid w:val="00456FE7"/>
    <w:rsid w:val="004B4DDD"/>
    <w:rsid w:val="004C31F2"/>
    <w:rsid w:val="004F72EC"/>
    <w:rsid w:val="005D441F"/>
    <w:rsid w:val="005E2627"/>
    <w:rsid w:val="00742268"/>
    <w:rsid w:val="00765D8E"/>
    <w:rsid w:val="008744B9"/>
    <w:rsid w:val="008B7890"/>
    <w:rsid w:val="008D7098"/>
    <w:rsid w:val="00A357F8"/>
    <w:rsid w:val="00A65727"/>
    <w:rsid w:val="00A978F6"/>
    <w:rsid w:val="00C5597A"/>
    <w:rsid w:val="00C75AC1"/>
    <w:rsid w:val="00D54748"/>
    <w:rsid w:val="00DF3D44"/>
    <w:rsid w:val="00DF3F47"/>
    <w:rsid w:val="00E2477C"/>
    <w:rsid w:val="00E55089"/>
    <w:rsid w:val="00EF6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E8F0B-EC8D-47BD-9CDB-F09129CF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22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stitle">
    <w:name w:val="ads__title"/>
    <w:basedOn w:val="DefaultParagraphFont"/>
    <w:rsid w:val="0032410B"/>
  </w:style>
  <w:style w:type="character" w:customStyle="1" w:styleId="Heading3Char">
    <w:name w:val="Heading 3 Char"/>
    <w:basedOn w:val="DefaultParagraphFont"/>
    <w:link w:val="Heading3"/>
    <w:uiPriority w:val="9"/>
    <w:rsid w:val="0074226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42325">
      <w:bodyDiv w:val="1"/>
      <w:marLeft w:val="0"/>
      <w:marRight w:val="0"/>
      <w:marTop w:val="0"/>
      <w:marBottom w:val="0"/>
      <w:divBdr>
        <w:top w:val="none" w:sz="0" w:space="0" w:color="auto"/>
        <w:left w:val="none" w:sz="0" w:space="0" w:color="auto"/>
        <w:bottom w:val="none" w:sz="0" w:space="0" w:color="auto"/>
        <w:right w:val="none" w:sz="0" w:space="0" w:color="auto"/>
      </w:divBdr>
    </w:div>
    <w:div w:id="876819477">
      <w:bodyDiv w:val="1"/>
      <w:marLeft w:val="0"/>
      <w:marRight w:val="0"/>
      <w:marTop w:val="0"/>
      <w:marBottom w:val="0"/>
      <w:divBdr>
        <w:top w:val="none" w:sz="0" w:space="0" w:color="auto"/>
        <w:left w:val="none" w:sz="0" w:space="0" w:color="auto"/>
        <w:bottom w:val="none" w:sz="0" w:space="0" w:color="auto"/>
        <w:right w:val="none" w:sz="0" w:space="0" w:color="auto"/>
      </w:divBdr>
      <w:divsChild>
        <w:div w:id="370611383">
          <w:marLeft w:val="0"/>
          <w:marRight w:val="0"/>
          <w:marTop w:val="375"/>
          <w:marBottom w:val="450"/>
          <w:divBdr>
            <w:top w:val="none" w:sz="0" w:space="0" w:color="auto"/>
            <w:left w:val="none" w:sz="0" w:space="0" w:color="auto"/>
            <w:bottom w:val="none" w:sz="0" w:space="0" w:color="auto"/>
            <w:right w:val="none" w:sz="0" w:space="0" w:color="auto"/>
          </w:divBdr>
          <w:divsChild>
            <w:div w:id="946158350">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 w:id="116944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30</cp:revision>
  <dcterms:created xsi:type="dcterms:W3CDTF">2024-10-30T04:35:00Z</dcterms:created>
  <dcterms:modified xsi:type="dcterms:W3CDTF">2024-10-30T12:10:00Z</dcterms:modified>
</cp:coreProperties>
</file>