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389ED" w14:textId="26B76CC7" w:rsidR="006A3467" w:rsidRDefault="006A3467" w:rsidP="006A346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F6226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</w:rPr>
        <w:t xml:space="preserve">دليل المراجعة للامتحان للأساسيّ </w:t>
      </w:r>
      <w:r w:rsidRPr="006A3467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</w:rPr>
        <w:t>السّادس</w:t>
      </w:r>
    </w:p>
    <w:p w14:paraId="2F4F43C2" w14:textId="77777777" w:rsidR="006A3467" w:rsidRDefault="006A3467" w:rsidP="006A346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0EE72A4B" w14:textId="77777777" w:rsidR="006A3467" w:rsidRDefault="006A3467" w:rsidP="006A3467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F62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فهم المكتوب:</w:t>
      </w:r>
    </w:p>
    <w:p w14:paraId="554E374B" w14:textId="09A52015" w:rsidR="006A3467" w:rsidRDefault="006A3467" w:rsidP="006A346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CF6226">
        <w:rPr>
          <w:rFonts w:ascii="Simplified Arabic" w:hAnsi="Simplified Arabic" w:cs="Simplified Arabic" w:hint="cs"/>
          <w:sz w:val="32"/>
          <w:szCs w:val="32"/>
          <w:rtl/>
        </w:rPr>
        <w:t xml:space="preserve">نصّ </w:t>
      </w:r>
      <w:r w:rsidR="007024BA">
        <w:rPr>
          <w:rFonts w:ascii="Simplified Arabic" w:hAnsi="Simplified Arabic" w:cs="Simplified Arabic" w:hint="cs"/>
          <w:sz w:val="32"/>
          <w:szCs w:val="32"/>
          <w:rtl/>
        </w:rPr>
        <w:t>"البحر"</w:t>
      </w:r>
      <w:r w:rsidR="007E35FF">
        <w:rPr>
          <w:rFonts w:ascii="Simplified Arabic" w:hAnsi="Simplified Arabic" w:cs="Simplified Arabic" w:hint="cs"/>
          <w:sz w:val="32"/>
          <w:szCs w:val="32"/>
          <w:rtl/>
        </w:rPr>
        <w:t xml:space="preserve"> ص٢٢.</w:t>
      </w:r>
    </w:p>
    <w:p w14:paraId="5BFEDD95" w14:textId="4342143B" w:rsidR="006A3467" w:rsidRDefault="006A3467" w:rsidP="00F67692">
      <w:pPr>
        <w:pStyle w:val="ListParagraph"/>
        <w:bidi/>
        <w:ind w:left="0"/>
        <w:rPr>
          <w:rFonts w:ascii="Simplified Arabic" w:hAnsi="Simplified Arabic" w:cs="Simplified Arabic"/>
          <w:color w:val="FF0000"/>
          <w:sz w:val="32"/>
          <w:szCs w:val="32"/>
          <w:rtl/>
          <w:lang w:val="en-US"/>
        </w:rPr>
      </w:pPr>
      <w:r w:rsidRPr="00CF6226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ملاحظة: 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إجابات أسئلة النّصّ موجودة على </w:t>
      </w:r>
      <w:proofErr w:type="spellStart"/>
      <w:r>
        <w:rPr>
          <w:rFonts w:ascii="Simplified Arabic" w:hAnsi="Simplified Arabic" w:cs="Simplified Arabic"/>
          <w:color w:val="FF0000"/>
          <w:sz w:val="32"/>
          <w:szCs w:val="32"/>
          <w:lang w:val="en-GB"/>
        </w:rPr>
        <w:t>platfrorm</w:t>
      </w:r>
      <w:proofErr w:type="spellEnd"/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val="en-US"/>
        </w:rPr>
        <w:t>.</w:t>
      </w:r>
    </w:p>
    <w:p w14:paraId="590EEFE0" w14:textId="77777777" w:rsidR="00F67692" w:rsidRDefault="00F67692" w:rsidP="00F67692">
      <w:pPr>
        <w:pStyle w:val="ListParagraph"/>
        <w:bidi/>
        <w:ind w:left="0"/>
        <w:rPr>
          <w:rFonts w:ascii="Simplified Arabic" w:hAnsi="Simplified Arabic" w:cs="Simplified Arabic"/>
          <w:color w:val="FF0000"/>
          <w:sz w:val="32"/>
          <w:szCs w:val="32"/>
          <w:rtl/>
          <w:lang w:val="en-US"/>
        </w:rPr>
      </w:pPr>
    </w:p>
    <w:p w14:paraId="5B87783E" w14:textId="77777777" w:rsidR="006A3467" w:rsidRDefault="006A3467" w:rsidP="006A3467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F62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القواعد:</w:t>
      </w:r>
    </w:p>
    <w:p w14:paraId="5B764967" w14:textId="0CFE9B57" w:rsidR="002E5B9D" w:rsidRDefault="007024BA" w:rsidP="002E5B9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المجرّد والمزيد</w:t>
      </w:r>
      <w:r w:rsidR="006A3467" w:rsidRPr="00CF62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3467">
        <w:rPr>
          <w:rFonts w:ascii="Simplified Arabic" w:hAnsi="Simplified Arabic" w:cs="Simplified Arabic" w:hint="cs"/>
          <w:sz w:val="32"/>
          <w:szCs w:val="32"/>
          <w:rtl/>
        </w:rPr>
        <w:t>مراجعة</w:t>
      </w:r>
      <w:r w:rsidR="00B93238">
        <w:rPr>
          <w:rFonts w:ascii="Simplified Arabic" w:hAnsi="Simplified Arabic" w:cs="Simplified Arabic" w:hint="cs"/>
          <w:sz w:val="32"/>
          <w:szCs w:val="32"/>
          <w:rtl/>
        </w:rPr>
        <w:t xml:space="preserve"> جدول أوزان الفعل المزيد على دفتر الصّفّ</w:t>
      </w:r>
      <w:r w:rsidR="002E5B9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D10629B" w14:textId="0857202C" w:rsidR="002E5B9D" w:rsidRPr="00CF6226" w:rsidRDefault="002E5B9D" w:rsidP="002E5B9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دفتر التّطبيق (مجرّد ومزيد- </w:t>
      </w:r>
      <w:r w:rsidRPr="00CF6226">
        <w:rPr>
          <w:rFonts w:ascii="Simplified Arabic" w:hAnsi="Simplified Arabic" w:cs="Simplified Arabic" w:hint="cs"/>
          <w:sz w:val="32"/>
          <w:szCs w:val="32"/>
          <w:rtl/>
        </w:rPr>
        <w:t>الصّحيح والمعتل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ّ - </w:t>
      </w:r>
      <w:r w:rsidRPr="00E722D7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val="en-US"/>
        </w:rPr>
        <w:t>الألف في آخر الفعل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val="en-US"/>
        </w:rPr>
        <w:t>)</w:t>
      </w:r>
    </w:p>
    <w:p w14:paraId="667E442E" w14:textId="6208680C" w:rsidR="006A3467" w:rsidRPr="002E5B9D" w:rsidRDefault="002E5B9D" w:rsidP="002E5B9D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 w:rsidRPr="002E5B9D">
        <w:rPr>
          <w:rFonts w:ascii="Simplified Arabic" w:hAnsi="Simplified Arabic" w:cs="Simplified Arabic" w:hint="cs"/>
          <w:sz w:val="32"/>
          <w:szCs w:val="32"/>
          <w:rtl/>
        </w:rPr>
        <w:t xml:space="preserve">-    ص ٢٣- ٢٤- ٢٥- ٢٦ </w:t>
      </w:r>
      <w:r w:rsidRPr="002E5B9D">
        <w:rPr>
          <w:rFonts w:ascii="Simplified Arabic" w:hAnsi="Simplified Arabic" w:cs="Simplified Arabic"/>
          <w:sz w:val="32"/>
          <w:szCs w:val="32"/>
          <w:rtl/>
        </w:rPr>
        <w:t>–</w:t>
      </w:r>
      <w:r w:rsidRPr="002E5B9D">
        <w:rPr>
          <w:rFonts w:ascii="Simplified Arabic" w:hAnsi="Simplified Arabic" w:cs="Simplified Arabic" w:hint="cs"/>
          <w:sz w:val="32"/>
          <w:szCs w:val="32"/>
          <w:rtl/>
        </w:rPr>
        <w:t xml:space="preserve"> ٢٧.   </w:t>
      </w:r>
    </w:p>
    <w:p w14:paraId="150A7DCB" w14:textId="778C7264" w:rsidR="006A3467" w:rsidRDefault="006A3467" w:rsidP="006A3467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F62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التّعبير الكتابيّ:</w:t>
      </w:r>
    </w:p>
    <w:p w14:paraId="620D64F5" w14:textId="482F6021" w:rsidR="002E5B9D" w:rsidRDefault="00EC61EB" w:rsidP="00EC61E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EC61EB">
        <w:rPr>
          <w:rFonts w:ascii="Simplified Arabic" w:hAnsi="Simplified Arabic" w:cs="Simplified Arabic" w:hint="cs"/>
          <w:sz w:val="32"/>
          <w:szCs w:val="32"/>
          <w:rtl/>
        </w:rPr>
        <w:t>مراجعة التّصميم على دفتر الصّفّ.</w:t>
      </w:r>
    </w:p>
    <w:p w14:paraId="5C87AAED" w14:textId="1A29D006" w:rsidR="00EC61EB" w:rsidRPr="00EC61EB" w:rsidRDefault="00EC61EB" w:rsidP="00EC61E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مراجعة النّموذج على </w:t>
      </w:r>
      <w:r>
        <w:rPr>
          <w:rFonts w:ascii="Simplified Arabic" w:hAnsi="Simplified Arabic" w:cs="Simplified Arabic"/>
          <w:sz w:val="32"/>
          <w:szCs w:val="32"/>
          <w:lang w:val="en-GB"/>
        </w:rPr>
        <w:t>platform</w:t>
      </w: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.</w:t>
      </w:r>
    </w:p>
    <w:p w14:paraId="511E3AF7" w14:textId="17A6D7F2" w:rsidR="00EC61EB" w:rsidRPr="00EC61EB" w:rsidRDefault="00EC61EB" w:rsidP="00EC61E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/>
        </w:rPr>
        <w:t>مراجعة الموضوع ص</w:t>
      </w:r>
      <w:r w:rsidR="00F67692">
        <w:rPr>
          <w:rFonts w:ascii="Simplified Arabic" w:hAnsi="Simplified Arabic" w:cs="Simplified Arabic" w:hint="cs"/>
          <w:sz w:val="32"/>
          <w:szCs w:val="32"/>
          <w:rtl/>
          <w:lang w:val="en-GB"/>
        </w:rPr>
        <w:t xml:space="preserve"> ٣١ من كتاب القراءة.</w:t>
      </w:r>
    </w:p>
    <w:p w14:paraId="25AE5F1E" w14:textId="77777777" w:rsidR="00EC61EB" w:rsidRPr="00EC61EB" w:rsidRDefault="00EC61EB" w:rsidP="00EC61EB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5C6D53B5" w14:textId="05F8A97A" w:rsidR="005965CE" w:rsidRDefault="005965CE" w:rsidP="002E5B9D">
      <w:pPr>
        <w:jc w:val="right"/>
      </w:pPr>
    </w:p>
    <w:sectPr w:rsidR="00596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959A9"/>
    <w:multiLevelType w:val="hybridMultilevel"/>
    <w:tmpl w:val="CB5ADE6C"/>
    <w:lvl w:ilvl="0" w:tplc="84CA9E0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67"/>
    <w:rsid w:val="002E5B9D"/>
    <w:rsid w:val="002F1345"/>
    <w:rsid w:val="005965CE"/>
    <w:rsid w:val="006A3467"/>
    <w:rsid w:val="007024BA"/>
    <w:rsid w:val="007E35FF"/>
    <w:rsid w:val="00986BBA"/>
    <w:rsid w:val="00B93238"/>
    <w:rsid w:val="00EC61EB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3AE16"/>
  <w15:chartTrackingRefBased/>
  <w15:docId w15:val="{3877B5F4-100C-EE4E-BF3B-087C754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2024-11-16T14:50:00Z</dcterms:created>
  <dcterms:modified xsi:type="dcterms:W3CDTF">2024-11-18T10:37:00Z</dcterms:modified>
</cp:coreProperties>
</file>