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A3423" w14:textId="02F0507A" w:rsidR="00140819" w:rsidRDefault="00140819" w:rsidP="0014081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  <w:r w:rsidRPr="002359BC">
        <w:rPr>
          <w:rFonts w:ascii="Simplified Arabic" w:hAnsi="Simplified Arabic" w:cs="Simplified Arabic" w:hint="cs"/>
          <w:sz w:val="32"/>
          <w:szCs w:val="32"/>
          <w:highlight w:val="magenta"/>
          <w:rtl/>
          <w:lang w:val="en-GB"/>
        </w:rPr>
        <w:t>بطاقة مراجعة للامتحان للأساسيّ ال</w:t>
      </w:r>
      <w:r w:rsidRPr="00140819">
        <w:rPr>
          <w:rFonts w:ascii="Simplified Arabic" w:hAnsi="Simplified Arabic" w:cs="Simplified Arabic" w:hint="cs"/>
          <w:sz w:val="32"/>
          <w:szCs w:val="32"/>
          <w:highlight w:val="magenta"/>
          <w:rtl/>
          <w:lang w:val="en-GB"/>
        </w:rPr>
        <w:t>سّادس</w:t>
      </w:r>
    </w:p>
    <w:p w14:paraId="0F2F2611" w14:textId="77777777" w:rsidR="00140819" w:rsidRDefault="00140819" w:rsidP="0014081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1ED41DB0" w14:textId="77777777" w:rsidR="00140819" w:rsidRDefault="00140819" w:rsidP="00140819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4A83B5AA" w14:textId="77777777" w:rsidR="00140819" w:rsidRPr="00C5088A" w:rsidRDefault="00140819" w:rsidP="00140819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أَوَّلًا: في فَهْمِ المَكْتوبِ:</w:t>
      </w:r>
    </w:p>
    <w:p w14:paraId="39DD1499" w14:textId="08878256" w:rsidR="00140819" w:rsidRDefault="00140819" w:rsidP="00140819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أسئلة نصّ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نوبل ص ٦٢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الفهمُ التّحليل)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الإجابات موجودة على المنصّة الإلكترونيّة.</w:t>
      </w:r>
    </w:p>
    <w:p w14:paraId="716C0340" w14:textId="1607FF2D" w:rsidR="00140819" w:rsidRDefault="00140819" w:rsidP="00140819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مؤشّرات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السّيرة </w:t>
      </w:r>
      <w:r w:rsid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الغيريّة</w:t>
      </w:r>
      <w:r w:rsid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على دفتر الصّفّ.</w:t>
      </w:r>
    </w:p>
    <w:p w14:paraId="57C5AE00" w14:textId="77777777" w:rsidR="00140819" w:rsidRPr="00C5088A" w:rsidRDefault="00140819" w:rsidP="00140819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55B12AAA" w14:textId="77777777" w:rsidR="00140819" w:rsidRPr="00C5088A" w:rsidRDefault="00140819" w:rsidP="00140819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ثانيًا: في القواعد:</w:t>
      </w:r>
    </w:p>
    <w:p w14:paraId="4994908B" w14:textId="77777777" w:rsidR="009C0BE5" w:rsidRDefault="00140819" w:rsidP="009C0BE5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 الفعل المضارع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المرفوع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، والمبنيّ على دفتر الصّفّ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، والمضارع المنصوب مع نماذج في الإعراب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على دفتر الصّفّ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المنصّة الإلكترونيّة.</w:t>
      </w:r>
    </w:p>
    <w:p w14:paraId="4953FE71" w14:textId="1D5DD0AF" w:rsidR="009C0BE5" w:rsidRPr="009C0BE5" w:rsidRDefault="009C0BE5" w:rsidP="009C0BE5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من دفتر التّطبيق ص 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٦٠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رقم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٥- ٦- ٨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، ص 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٦١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رقم 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٩-١١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، ص 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٦٧</w:t>
      </w:r>
      <w:r w:rsidR="00140819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رقم 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١.</w:t>
      </w:r>
    </w:p>
    <w:p w14:paraId="770C428F" w14:textId="5A475FB0" w:rsidR="009C0BE5" w:rsidRDefault="009C0BE5" w:rsidP="009C0BE5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Pr="009C0BE5">
        <w:rPr>
          <w:rFonts w:ascii="Simplified Arabic" w:hAnsi="Simplified Arabic" w:cs="Simplified Arabic" w:hint="cs"/>
          <w:sz w:val="28"/>
          <w:szCs w:val="28"/>
          <w:highlight w:val="yellow"/>
          <w:rtl/>
          <w:lang w:val="en-GB"/>
        </w:rPr>
        <w:t>إعراب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المضارع المبنيّ و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المضارع 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المنصوب على دفتر الصّفّ.</w:t>
      </w:r>
    </w:p>
    <w:p w14:paraId="7F2ED427" w14:textId="77777777" w:rsidR="009C0BE5" w:rsidRPr="009C0BE5" w:rsidRDefault="009C0BE5" w:rsidP="009C0BE5">
      <w:pPr>
        <w:pStyle w:val="ListParagraph"/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268EEC54" w14:textId="77777777" w:rsidR="00140819" w:rsidRDefault="00140819" w:rsidP="00140819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ثالثًا: في التّعبير الكتابيّ:</w:t>
      </w:r>
    </w:p>
    <w:p w14:paraId="14B3FB8A" w14:textId="0F3355F7" w:rsidR="00140819" w:rsidRPr="009C0BE5" w:rsidRDefault="00140819" w:rsidP="00140819">
      <w:pPr>
        <w:pStyle w:val="ListParagraph"/>
        <w:numPr>
          <w:ilvl w:val="0"/>
          <w:numId w:val="1"/>
        </w:numPr>
        <w:bidi/>
        <w:spacing w:line="360" w:lineRule="auto"/>
        <w:ind w:left="360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</w:pP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مُراجعة الموضوع </w:t>
      </w:r>
      <w:r w:rsid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على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المنصّة الإلكترونيّة حول </w:t>
      </w:r>
      <w:r w:rsidR="009C0BE5"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السّيرة الغيريّة</w:t>
      </w:r>
      <w:r w:rsidRP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، </w:t>
      </w:r>
      <w:r w:rsidR="009C0BE5">
        <w:rPr>
          <w:rFonts w:ascii="Simplified Arabic" w:hAnsi="Simplified Arabic" w:cs="Simplified Arabic" w:hint="cs"/>
          <w:sz w:val="28"/>
          <w:szCs w:val="28"/>
          <w:rtl/>
          <w:lang w:val="en-GB"/>
        </w:rPr>
        <w:t>شرط اختيار شخصيّة معروفة وأثّرت في حياة البشريّة. من (١٥- ٢٠ سطرًا).</w:t>
      </w:r>
    </w:p>
    <w:p w14:paraId="4C12ADB7" w14:textId="77777777" w:rsidR="00E60CC1" w:rsidRDefault="00E60CC1"/>
    <w:sectPr w:rsidR="00E60CC1" w:rsidSect="00C5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6357A"/>
    <w:multiLevelType w:val="hybridMultilevel"/>
    <w:tmpl w:val="3CFCFD6A"/>
    <w:lvl w:ilvl="0" w:tplc="1360ADF0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9"/>
    <w:rsid w:val="00140819"/>
    <w:rsid w:val="009C0BE5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A1908"/>
  <w15:chartTrackingRefBased/>
  <w15:docId w15:val="{3DB5EC24-0B82-D741-B142-DEB3424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2025-01-27T19:24:00Z</dcterms:created>
  <dcterms:modified xsi:type="dcterms:W3CDTF">2025-01-27T19:39:00Z</dcterms:modified>
</cp:coreProperties>
</file>