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4F60" w14:textId="733008BF" w:rsidR="00B7112B" w:rsidRPr="00555A24" w:rsidRDefault="00B7112B" w:rsidP="00B7112B">
      <w:pPr>
        <w:bidi/>
        <w:ind w:right="-284"/>
        <w:rPr>
          <w:rFonts w:eastAsia="Calibri"/>
          <w:sz w:val="28"/>
          <w:szCs w:val="28"/>
          <w:lang w:bidi="ar-LB"/>
        </w:rPr>
      </w:pPr>
      <w:r w:rsidRPr="00555A24">
        <w:rPr>
          <w:rFonts w:eastAsia="Calibri" w:hint="cs"/>
          <w:sz w:val="28"/>
          <w:szCs w:val="28"/>
          <w:rtl/>
          <w:lang w:val="fr-FR" w:bidi="ar-LB"/>
        </w:rPr>
        <w:t>مدرسة راهبات القلبيْن الأقدسيْن الثّانويّة</w:t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  <w:t xml:space="preserve">  </w:t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 xml:space="preserve">           السّنة الدّراسيّة ٢٠٢٤-٢٠٢٥</w:t>
      </w:r>
    </w:p>
    <w:p w14:paraId="33850E36" w14:textId="602BEDA1" w:rsidR="00B7112B" w:rsidRPr="00555A24" w:rsidRDefault="00B7112B" w:rsidP="00B7112B">
      <w:pPr>
        <w:bidi/>
        <w:ind w:right="-284"/>
        <w:rPr>
          <w:rFonts w:eastAsia="Calibri"/>
          <w:sz w:val="28"/>
          <w:szCs w:val="28"/>
          <w:rtl/>
          <w:lang w:val="fr-FR" w:bidi="ar-LB"/>
        </w:rPr>
      </w:pPr>
      <w:r w:rsidRPr="00555A24">
        <w:rPr>
          <w:rFonts w:eastAsia="Calibri" w:hint="cs"/>
          <w:sz w:val="28"/>
          <w:szCs w:val="28"/>
          <w:rtl/>
          <w:lang w:val="fr-FR" w:bidi="ar-LB"/>
        </w:rPr>
        <w:t xml:space="preserve">بكفيا </w:t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/>
          <w:sz w:val="28"/>
          <w:szCs w:val="28"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>المادّة : قواعد اللّغة العربيّة</w:t>
      </w:r>
    </w:p>
    <w:p w14:paraId="127EFCAB" w14:textId="0BCF5A68" w:rsidR="00B7112B" w:rsidRPr="00555A24" w:rsidRDefault="00B7112B" w:rsidP="00B7112B">
      <w:pPr>
        <w:bidi/>
        <w:rPr>
          <w:rFonts w:eastAsia="Calibri"/>
          <w:sz w:val="28"/>
          <w:szCs w:val="28"/>
          <w:rtl/>
          <w:lang w:val="fr-FR" w:bidi="ar-LB"/>
        </w:rPr>
      </w:pPr>
      <w:r w:rsidRPr="00555A24">
        <w:rPr>
          <w:rFonts w:eastAsia="Calibri" w:hint="cs"/>
          <w:sz w:val="28"/>
          <w:szCs w:val="28"/>
          <w:rtl/>
          <w:lang w:val="fr-FR" w:bidi="ar-LB"/>
        </w:rPr>
        <w:t xml:space="preserve">                                                                                                       الصّفّ: الأساسيّ الخامس</w:t>
      </w:r>
    </w:p>
    <w:p w14:paraId="2CAFF7CD" w14:textId="6216E391" w:rsidR="00B7112B" w:rsidRPr="00555A24" w:rsidRDefault="00B7112B" w:rsidP="00B7112B">
      <w:pPr>
        <w:bidi/>
        <w:rPr>
          <w:rFonts w:eastAsia="Calibri"/>
          <w:sz w:val="28"/>
          <w:szCs w:val="28"/>
          <w:lang w:val="en-GB" w:bidi="ar-LB"/>
        </w:rPr>
      </w:pP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  <w:t xml:space="preserve">                 </w:t>
      </w:r>
      <w:r w:rsidRPr="00555A24">
        <w:rPr>
          <w:rFonts w:eastAsia="Calibri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 xml:space="preserve">التّاريخ: </w:t>
      </w:r>
      <w:r w:rsidR="00153757" w:rsidRPr="00555A24">
        <w:rPr>
          <w:rFonts w:eastAsia="Calibri" w:hint="cs"/>
          <w:sz w:val="28"/>
          <w:szCs w:val="28"/>
          <w:rtl/>
          <w:lang w:val="fr-FR" w:bidi="ar-LB"/>
        </w:rPr>
        <w:t>٥-٢-</w:t>
      </w:r>
      <w:r w:rsidRPr="00555A24">
        <w:rPr>
          <w:rFonts w:eastAsia="Calibri"/>
          <w:sz w:val="28"/>
          <w:szCs w:val="28"/>
          <w:lang w:val="fr-FR" w:bidi="ar-LB"/>
        </w:rPr>
        <w:t xml:space="preserve"> </w:t>
      </w:r>
      <w:r w:rsidRPr="00555A24">
        <w:rPr>
          <w:rFonts w:eastAsia="Calibri" w:hint="cs"/>
          <w:sz w:val="28"/>
          <w:szCs w:val="28"/>
          <w:rtl/>
          <w:lang w:val="fr-FR" w:bidi="ar-LB"/>
        </w:rPr>
        <w:t>٢٠٢٥</w:t>
      </w:r>
    </w:p>
    <w:p w14:paraId="75C2387B" w14:textId="77777777" w:rsidR="00B7112B" w:rsidRPr="00555A24" w:rsidRDefault="00B7112B" w:rsidP="00B7112B">
      <w:pPr>
        <w:bidi/>
        <w:rPr>
          <w:rFonts w:eastAsia="Calibri"/>
          <w:sz w:val="28"/>
          <w:szCs w:val="28"/>
          <w:lang w:val="fr-FR" w:bidi="ar-LB"/>
        </w:rPr>
      </w:pPr>
      <w:r w:rsidRPr="00555A24">
        <w:rPr>
          <w:rFonts w:eastAsia="Calibri" w:hint="cs"/>
          <w:sz w:val="28"/>
          <w:szCs w:val="28"/>
          <w:rtl/>
          <w:lang w:val="fr-FR" w:bidi="ar-LB"/>
        </w:rPr>
        <w:t>الاسم والشّهرة: _____________________</w:t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</w:r>
      <w:r w:rsidRPr="00555A24">
        <w:rPr>
          <w:rFonts w:eastAsia="Calibri" w:hint="cs"/>
          <w:sz w:val="28"/>
          <w:szCs w:val="28"/>
          <w:rtl/>
          <w:lang w:val="fr-FR" w:bidi="ar-LB"/>
        </w:rPr>
        <w:tab/>
        <w:t>المدّة:</w:t>
      </w:r>
      <w:r w:rsidRPr="00555A24">
        <w:rPr>
          <w:rFonts w:eastAsia="Calibri"/>
          <w:sz w:val="28"/>
          <w:szCs w:val="28"/>
          <w:lang w:val="fr-FR" w:bidi="ar-LB"/>
        </w:rPr>
        <w:t xml:space="preserve"> </w:t>
      </w:r>
      <w:r w:rsidRPr="00555A24">
        <w:rPr>
          <w:rFonts w:eastAsia="Calibri" w:hint="cs"/>
          <w:sz w:val="28"/>
          <w:szCs w:val="28"/>
          <w:rtl/>
          <w:lang w:val="fr-FR"/>
        </w:rPr>
        <w:t xml:space="preserve">حصّة واحدة </w:t>
      </w:r>
      <w:r w:rsidRPr="00555A24">
        <w:rPr>
          <w:rFonts w:eastAsia="Calibri" w:hint="cs"/>
          <w:sz w:val="28"/>
          <w:szCs w:val="28"/>
          <w:rtl/>
          <w:lang w:val="fr-FR" w:bidi="ar-LB"/>
        </w:rPr>
        <w:t xml:space="preserve"> </w:t>
      </w:r>
    </w:p>
    <w:p w14:paraId="34E7285E" w14:textId="0C8A551E" w:rsidR="00007330" w:rsidRPr="008A0BA6" w:rsidRDefault="00B7112B" w:rsidP="00007330">
      <w:pPr>
        <w:pStyle w:val="NormalWeb"/>
        <w:bidi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u w:val="single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الأهدافُ: تصريفُ الفعلِ المُضَارِعِ مَعَ الضَّمَائِرِ، </w:t>
      </w:r>
      <w:r w:rsidR="00153757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تحويلُ المُضَارِعِ المرفوعِ مِنَ المُفْرَدِ إلى المُثنَّى فَالجَمْعِ، ضَبْطُ آخِر الفِ</w:t>
      </w:r>
      <w:r w:rsidR="00CA67EC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عْلِ المُضَارِعِ، تأليف فقرةٍ يُوظَّفُ </w:t>
      </w:r>
      <w:proofErr w:type="gramStart"/>
      <w:r w:rsidR="00CA67EC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فيها  المُضارِعَ</w:t>
      </w:r>
      <w:proofErr w:type="gramEnd"/>
      <w:r w:rsidR="00CA67EC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 المَنصوبَ</w:t>
      </w:r>
      <w:r w:rsidR="00153757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، إعرابُ المُضارعِ.</w:t>
      </w:r>
    </w:p>
    <w:p w14:paraId="387B0438" w14:textId="4E2D107D" w:rsidR="00B7112B" w:rsidRPr="008A0BA6" w:rsidRDefault="00007330" w:rsidP="00007330">
      <w:pPr>
        <w:pStyle w:val="NormalWeb"/>
        <w:bidi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u w:val="single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١- </w:t>
      </w:r>
      <w:r w:rsidR="007C218F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صَرِّفْ</w:t>
      </w:r>
      <w:r w:rsidR="00B7112B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 فِي المُضَارِعِ مَعَ الضّمائِرِ</w:t>
      </w:r>
      <w:r w:rsidR="009B12D0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. </w:t>
      </w:r>
      <w:r w:rsidR="00153757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(علامتان)</w:t>
      </w:r>
    </w:p>
    <w:p w14:paraId="29B276F9" w14:textId="5F89B5B4" w:rsidR="00B7112B" w:rsidRPr="008A0BA6" w:rsidRDefault="00007330" w:rsidP="00B7112B">
      <w:pPr>
        <w:pStyle w:val="NormalWeb"/>
        <w:bidi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      </w:t>
      </w:r>
      <w:r w:rsidR="00B7112B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" هُوَ يَسْكُنُ في مَنْزِلِ عَمِّهِ".</w:t>
      </w:r>
    </w:p>
    <w:p w14:paraId="05743A8B" w14:textId="3BA1C8D8" w:rsidR="00B7112B" w:rsidRPr="008A0BA6" w:rsidRDefault="00B7112B" w:rsidP="00B7112B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هي</w:t>
      </w:r>
      <w:r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تَسْكُنُ</w:t>
      </w:r>
      <w:r w:rsidRPr="00555A24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 xml:space="preserve"> 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في مَنْزِلِ 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عمِّها.</w:t>
      </w:r>
    </w:p>
    <w:p w14:paraId="1F0F94D3" w14:textId="6EFB6BF9" w:rsidR="00B7112B" w:rsidRPr="008A0BA6" w:rsidRDefault="00B7112B" w:rsidP="00B7112B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أنْتَ 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تَسْكُنُ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في مَنْزِلِ</w:t>
      </w:r>
      <w:r w:rsidR="00555A24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عمِّ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كَ.</w:t>
      </w:r>
    </w:p>
    <w:p w14:paraId="26507F84" w14:textId="401B5BF0" w:rsidR="00B7112B" w:rsidRPr="008A0BA6" w:rsidRDefault="00B7112B" w:rsidP="00B7112B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أَنْتُمَا</w:t>
      </w:r>
      <w:r w:rsidR="00555A24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تَسْكُن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انِ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في مَنْزِلِ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عمِّ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كُما</w:t>
      </w:r>
      <w:r w:rsidR="00D73337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/ عمّيكُما.</w:t>
      </w:r>
    </w:p>
    <w:p w14:paraId="487D383E" w14:textId="616B44AA" w:rsidR="00B7112B" w:rsidRPr="008A0BA6" w:rsidRDefault="00B7112B" w:rsidP="00A80952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أَنْتُنَّ</w:t>
      </w:r>
      <w:r w:rsidR="00555A24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تَسْكُن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َّ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في مَنْزِلِ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عمِّ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كُنَّ.</w:t>
      </w:r>
    </w:p>
    <w:p w14:paraId="7C84B447" w14:textId="6330AC14" w:rsidR="00007330" w:rsidRPr="008A0BA6" w:rsidRDefault="00007330" w:rsidP="00007330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٣-</w:t>
      </w:r>
      <w:r w:rsidR="00B7112B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7C218F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حَوِّلْ</w:t>
      </w:r>
      <w:r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 مِنَ المُفْرَدِ إلى المُثنَّى فَالجَمْعِ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  <w:r w:rsidR="004A08C5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4A08C5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(علامتان)</w:t>
      </w:r>
    </w:p>
    <w:p w14:paraId="4C23B49B" w14:textId="1C316C26" w:rsidR="00B7112B" w:rsidRPr="008A0BA6" w:rsidRDefault="00007330" w:rsidP="004A08C5">
      <w:pPr>
        <w:pStyle w:val="NormalWeb"/>
        <w:bidi/>
        <w:spacing w:line="276" w:lineRule="auto"/>
        <w:ind w:left="360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   " الطَّالِبُ يَحْمِلُ ح</w:t>
      </w:r>
      <w:r w:rsidR="007C218F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َقيبَتَهُ المَدْرَسِيَّةَ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".</w:t>
      </w:r>
      <w:r w:rsidR="009B12D0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</w:p>
    <w:p w14:paraId="0ED38B9C" w14:textId="28D7EE70" w:rsidR="00007330" w:rsidRPr="008A0BA6" w:rsidRDefault="00007330" w:rsidP="00007330">
      <w:pPr>
        <w:pStyle w:val="NormalWeb"/>
        <w:numPr>
          <w:ilvl w:val="0"/>
          <w:numId w:val="1"/>
        </w:numPr>
        <w:bidi/>
        <w:spacing w:line="360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المُثنَّى: 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الطَّالِبان</w:t>
      </w:r>
      <w:r w:rsidR="00D73337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يَحْمِلانِ حَقيبَتَهما المَدْرَسِيَّةَ.</w:t>
      </w:r>
    </w:p>
    <w:p w14:paraId="48F7135B" w14:textId="613AD77D" w:rsidR="00007330" w:rsidRPr="008A0BA6" w:rsidRDefault="00007330" w:rsidP="00007330">
      <w:pPr>
        <w:pStyle w:val="NormalWeb"/>
        <w:numPr>
          <w:ilvl w:val="0"/>
          <w:numId w:val="1"/>
        </w:numPr>
        <w:bidi/>
        <w:spacing w:line="360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الجَمْع: 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الط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ّلّا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بُ يَحْمِلُونَ حَقائ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ب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ه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ُ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م</w:t>
      </w:r>
      <w:r w:rsid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المَدْرَسِيَّةَ.</w:t>
      </w:r>
    </w:p>
    <w:p w14:paraId="3A0DBC78" w14:textId="16AD86B5" w:rsidR="00B7112B" w:rsidRPr="008A0BA6" w:rsidRDefault="0020607E" w:rsidP="00B7112B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٤- </w:t>
      </w:r>
      <w:r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اضْبُ</w:t>
      </w:r>
      <w:r w:rsidR="00007330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طْ آخِر</w:t>
      </w:r>
      <w:r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َ</w:t>
      </w:r>
      <w:r w:rsidR="00007330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 الفِعْل</w:t>
      </w:r>
      <w:r w:rsidR="00921962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ِ المُضَارِعِ وَ</w:t>
      </w:r>
      <w:r w:rsidR="000B130F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ضَعِ</w:t>
      </w:r>
      <w:r w:rsidR="00921962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 الحَرَكةَ المُقَدَّرَةَ ضِمْنَ دائرَة</w:t>
      </w:r>
      <w:r w:rsidR="00921962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  <w:r w:rsidR="009B12D0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(علامة واحدة)</w:t>
      </w:r>
    </w:p>
    <w:p w14:paraId="1D40D8C7" w14:textId="149FEEEB" w:rsidR="0051174A" w:rsidRDefault="006B3C15" w:rsidP="0051174A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9742D" wp14:editId="65D2AEB0">
                <wp:simplePos x="0" y="0"/>
                <wp:positionH relativeFrom="column">
                  <wp:posOffset>1064530</wp:posOffset>
                </wp:positionH>
                <wp:positionV relativeFrom="paragraph">
                  <wp:posOffset>73183</wp:posOffset>
                </wp:positionV>
                <wp:extent cx="99708" cy="99816"/>
                <wp:effectExtent l="0" t="0" r="14605" b="146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08" cy="998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45D67" id="Oval 6" o:spid="_x0000_s1026" style="position:absolute;margin-left:83.8pt;margin-top:5.75pt;width:7.8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&#13;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CF73D" wp14:editId="1113EC7D">
                <wp:simplePos x="0" y="0"/>
                <wp:positionH relativeFrom="column">
                  <wp:posOffset>2904238</wp:posOffset>
                </wp:positionH>
                <wp:positionV relativeFrom="paragraph">
                  <wp:posOffset>110045</wp:posOffset>
                </wp:positionV>
                <wp:extent cx="99708" cy="99816"/>
                <wp:effectExtent l="0" t="0" r="14605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08" cy="998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37475" id="Oval 5" o:spid="_x0000_s1026" style="position:absolute;margin-left:228.7pt;margin-top:8.65pt;width:7.8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" filled="f" strokecolor="black [3200]" strokeweight="1pt">
                <v:stroke joinstyle="miter"/>
              </v:oval>
            </w:pict>
          </mc:Fallback>
        </mc:AlternateConten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يُنْجِ</w:t>
      </w:r>
      <w:r w:rsidR="00D97C69" w:rsidRPr="00555A24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>ز</w:t>
      </w:r>
      <w:r w:rsidR="00555A24" w:rsidRPr="00555A24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>ُ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الط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ّ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ال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بُ دروسَه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ل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ي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ن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ج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97C69" w:rsidRPr="00555A24">
        <w:rPr>
          <w:rStyle w:val="Strong"/>
          <w:rFonts w:ascii="Simplified Arabic" w:hAnsi="Simplified Arabic" w:cs="Simplified Arabic"/>
          <w:b w:val="0"/>
          <w:bCs w:val="0"/>
          <w:color w:val="C00000"/>
          <w:sz w:val="32"/>
          <w:szCs w:val="32"/>
          <w:rtl/>
        </w:rPr>
        <w:t>ح</w:t>
      </w:r>
      <w:r w:rsidR="00555A24" w:rsidRPr="00555A24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>َ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ف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ي 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الاِمْتِحانِ، 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و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ل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ن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 w:rsidR="00D97C69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يَ</w:t>
      </w:r>
      <w:r w:rsidR="0020607E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نْس</w:t>
      </w:r>
      <w:r w:rsidR="00872C73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>ى</w:t>
      </w:r>
      <w:r w:rsidR="00555A24" w:rsidRPr="00872C73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>َ</w:t>
      </w:r>
      <w:r w:rsidR="0020607E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وَاجِبَاتِهِ فِي المَنْزِلِ</w:t>
      </w:r>
      <w:r w:rsidR="00CC7D8A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فَهُوَ يَدْن</w:t>
      </w:r>
      <w:r w:rsidR="00D97C69" w:rsidRPr="006B3C15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>و</w:t>
      </w:r>
      <w:r w:rsidR="00555A24" w:rsidRPr="006B3C15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>ُ</w:t>
      </w:r>
      <w:r w:rsidR="00D97C69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مِنْ سُلَّمِ </w:t>
      </w:r>
    </w:p>
    <w:p w14:paraId="3F2362A9" w14:textId="7D053FE3" w:rsidR="00036CE4" w:rsidRPr="0051174A" w:rsidRDefault="00D97C69" w:rsidP="0051174A">
      <w:pPr>
        <w:pStyle w:val="NormalWeb"/>
        <w:bidi/>
        <w:spacing w:line="276" w:lineRule="auto"/>
        <w:ind w:left="360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 w:rsidRPr="0051174A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النَّجاحِ. </w:t>
      </w:r>
    </w:p>
    <w:p w14:paraId="27328415" w14:textId="11AB1909" w:rsidR="00D97C69" w:rsidRPr="008A0BA6" w:rsidRDefault="00036CE4" w:rsidP="00036CE4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٥- </w:t>
      </w:r>
      <w:r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حَوِّلِ الأَفْعَالَ المُضَارِع</w:t>
      </w:r>
      <w:r w:rsidR="00B339A0"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َةَ المَرْفُوعَةَ</w:t>
      </w:r>
      <w:r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 إِلى مَنْصوبةٍ مُجْرِيًا التَّعْدِيلَ اللَّازِمَ عَلَى آخِرِ الفِعْلِ بَيْنَ قَوْسَيْنِ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  <w:r w:rsidR="009B12D0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(علامة واحدة)</w:t>
      </w:r>
    </w:p>
    <w:p w14:paraId="0AEB6FBF" w14:textId="330C3945" w:rsidR="00A80952" w:rsidRPr="008A0BA6" w:rsidRDefault="004A08C5" w:rsidP="004A08C5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lastRenderedPageBreak/>
        <w:t>-</w:t>
      </w:r>
      <w:r w:rsidR="00036CE4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قَرَّرْتُ أَنْ (أَزُور</w:t>
      </w:r>
      <w:r w:rsidR="00036CE4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="00036CE4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) </w:t>
      </w:r>
      <w:r w:rsidR="00555A24" w:rsidRPr="00555A24">
        <w:rPr>
          <w:rStyle w:val="Strong"/>
          <w:rFonts w:ascii="Simplified Arabic" w:hAnsi="Simplified Arabic" w:cs="Simplified Arabic"/>
          <w:color w:val="C00000"/>
          <w:sz w:val="32"/>
          <w:szCs w:val="32"/>
          <w:rtl/>
        </w:rPr>
        <w:t>أَزُور</w:t>
      </w:r>
      <w:r w:rsidR="00555A24" w:rsidRPr="00555A2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053B91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036CE4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مَدْرَسَت</w:t>
      </w:r>
      <w:r w:rsidR="00B339A0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ِي القَدِيمَةَ هَذَا الأُسْبُوع</w:t>
      </w:r>
      <w:r w:rsidR="00B339A0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036CE4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. نَصَحَتْنِي صَدِيقَتِي أَنْ (أَ</w:t>
      </w:r>
      <w:r w:rsidR="00053B91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مْشي</w:t>
      </w:r>
      <w:r w:rsidR="00036CE4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)</w:t>
      </w:r>
      <w:r w:rsidR="00053B91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DE2529" w:rsidRPr="00DE2529">
        <w:rPr>
          <w:rStyle w:val="Strong"/>
          <w:rFonts w:ascii="Simplified Arabic" w:hAnsi="Simplified Arabic" w:cs="Simplified Arabic"/>
          <w:color w:val="C00000"/>
          <w:sz w:val="32"/>
          <w:szCs w:val="32"/>
          <w:rtl/>
        </w:rPr>
        <w:t>أَ</w:t>
      </w:r>
      <w:r w:rsidR="00DE2529" w:rsidRPr="00DE2529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مْشيَ</w:t>
      </w:r>
      <w:r w:rsidR="00036CE4" w:rsidRPr="008A0BA6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فِي الصَّبَاحِ البَاكِرِ لِتَجَنُّبِ الزِّحَامِ. </w:t>
      </w:r>
      <w:r w:rsidR="00053B91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عِنْدمَا وَصَلْتُ سَمِعْتُ المُعَلِّمَةَ تقولُ للتَّلَامِذَةِ يَجْبُ أَنْ (تَجْتَهِدُون</w:t>
      </w:r>
      <w:r w:rsidR="00DE2529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053B91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) </w:t>
      </w:r>
      <w:r w:rsidR="00DE2529" w:rsidRPr="00DE2529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تَجْتَهِدُوا</w:t>
      </w:r>
      <w:r w:rsidR="00053B91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كي (تَنْجَحون)</w:t>
      </w:r>
      <w:r w:rsidR="00053B91" w:rsidRPr="00DE2529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DE2529" w:rsidRPr="00DE2529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تَنْجَحوا</w:t>
      </w:r>
      <w:r w:rsidR="00B339A0" w:rsidRPr="00DE2529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 xml:space="preserve"> </w:t>
      </w:r>
      <w:r w:rsidR="00B339A0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بِتَفَوُّقٍ</w:t>
      </w:r>
      <w:r w:rsidR="00053B91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</w:p>
    <w:p w14:paraId="4281A3B8" w14:textId="67910B2A" w:rsidR="008248F7" w:rsidRPr="008A0BA6" w:rsidRDefault="008248F7" w:rsidP="00435232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٦- </w:t>
      </w:r>
      <w:r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أَلِّفْ فِقْرَةً تَسْتَعْمِلُ فيهَا أحْ</w:t>
      </w:r>
      <w:r w:rsidR="00435232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رُفَ النَّصْبِ (أنْ- لَنْ- كَيْ </w:t>
      </w:r>
      <w:r w:rsidRPr="004A08C5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) مَعَ المُضَارعِ مُسْتَوْحِيًا مِن الرَّسْمِ التّالي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:</w:t>
      </w:r>
      <w:r w:rsidR="009B12D0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(علامتان)</w:t>
      </w:r>
    </w:p>
    <w:p w14:paraId="4662175B" w14:textId="6F4C9630" w:rsidR="00921962" w:rsidRPr="008A0BA6" w:rsidRDefault="008248F7" w:rsidP="003D432A">
      <w:pPr>
        <w:pStyle w:val="NormalWeb"/>
        <w:bidi/>
        <w:spacing w:line="276" w:lineRule="auto"/>
        <w:jc w:val="center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8A0BA6">
        <w:rPr>
          <w:rFonts w:ascii="Simplified Arabic" w:hAnsi="Simplified Arabic" w:cs="Simplified Arabic" w:hint="cs"/>
          <w:sz w:val="32"/>
          <w:szCs w:val="32"/>
        </w:rPr>
        <w:t xml:space="preserve"> </w:t>
      </w:r>
      <w:r w:rsidRPr="008A0BA6">
        <w:rPr>
          <w:rFonts w:ascii="Simplified Arabic" w:hAnsi="Simplified Arabic" w:cs="Simplified Arabic" w:hint="cs"/>
          <w:sz w:val="32"/>
          <w:szCs w:val="32"/>
        </w:rPr>
        <w:fldChar w:fldCharType="begin"/>
      </w:r>
      <w:r w:rsidRPr="008A0BA6">
        <w:rPr>
          <w:rFonts w:ascii="Simplified Arabic" w:hAnsi="Simplified Arabic" w:cs="Simplified Arabic" w:hint="cs"/>
          <w:sz w:val="32"/>
          <w:szCs w:val="32"/>
        </w:rPr>
        <w:instrText xml:space="preserve"> INCLUDEPICTURE "/var/folders/x4/zm3kwgx10g58g7jshm2ljhr80000gn/T/com.microsoft.Word/WebArchiveCopyPasteTempFiles/2Q==" \* MERGEFORMATINET </w:instrText>
      </w:r>
      <w:r w:rsidRPr="008A0BA6">
        <w:rPr>
          <w:rFonts w:ascii="Simplified Arabic" w:hAnsi="Simplified Arabic" w:cs="Simplified Arabic" w:hint="cs"/>
          <w:sz w:val="32"/>
          <w:szCs w:val="32"/>
        </w:rPr>
        <w:fldChar w:fldCharType="end"/>
      </w:r>
      <w:r w:rsidR="003D432A" w:rsidRPr="008A0BA6">
        <w:rPr>
          <w:rFonts w:ascii="Simplified Arabic" w:hAnsi="Simplified Arabic" w:cs="Simplified Arabic" w:hint="cs"/>
          <w:noProof/>
          <w:sz w:val="32"/>
          <w:szCs w:val="32"/>
          <w:lang w:eastAsia="en-US"/>
        </w:rPr>
        <w:drawing>
          <wp:inline distT="0" distB="0" distL="0" distR="0" wp14:anchorId="682AB1F6" wp14:editId="4A7348AE">
            <wp:extent cx="1962150" cy="1066800"/>
            <wp:effectExtent l="0" t="0" r="0" b="0"/>
            <wp:docPr id="2" name="Picture 2" descr="حقوق وواجبات | الموقع الرسمي للجيش اللبن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yYqOZ-SMOdSqkdUPq-LeoAI_332" descr="حقوق وواجبات | الموقع الرسمي للجيش اللبنان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74" cy="108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F212" w14:textId="73561632" w:rsidR="00A80952" w:rsidRPr="0051174A" w:rsidRDefault="0051174A" w:rsidP="008248F7">
      <w:pPr>
        <w:jc w:val="right"/>
        <w:rPr>
          <w:color w:val="C00000"/>
          <w:sz w:val="32"/>
          <w:szCs w:val="32"/>
          <w:rtl/>
        </w:rPr>
      </w:pPr>
      <w:r w:rsidRPr="0051174A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إجابة حرّة.</w:t>
      </w:r>
    </w:p>
    <w:p w14:paraId="48C7BE2F" w14:textId="077F22B9" w:rsidR="009B12D0" w:rsidRPr="008A0BA6" w:rsidRDefault="00C14761" w:rsidP="00C1476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7-</w:t>
      </w:r>
      <w:r w:rsidR="009B12D0" w:rsidRPr="008A0BA6">
        <w:rPr>
          <w:rFonts w:ascii="Simplified Arabic" w:hAnsi="Simplified Arabic" w:cs="Simplified Arabic" w:hint="cs"/>
          <w:sz w:val="32"/>
          <w:szCs w:val="32"/>
          <w:rtl/>
          <w:lang w:val="en-GB"/>
        </w:rPr>
        <w:t>أَعْرِبِ ما أُشِيرَ إليهِ بخطٍّ.</w:t>
      </w:r>
      <w:r w:rsidR="009B12D0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(علامتان)</w:t>
      </w:r>
    </w:p>
    <w:p w14:paraId="17DF3591" w14:textId="29AB14EC" w:rsidR="009B12D0" w:rsidRPr="008A0BA6" w:rsidRDefault="009B12D0" w:rsidP="009B12D0">
      <w:pPr>
        <w:pStyle w:val="ListParagraph"/>
        <w:numPr>
          <w:ilvl w:val="0"/>
          <w:numId w:val="1"/>
        </w:numPr>
        <w:bidi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lang w:val="en-GB"/>
        </w:rPr>
      </w:pPr>
      <w:r w:rsidRPr="008A0BA6">
        <w:rPr>
          <w:rFonts w:ascii="Simplified Arabic" w:hAnsi="Simplified Arabic" w:cs="Simplified Arabic" w:hint="cs"/>
          <w:sz w:val="32"/>
          <w:szCs w:val="32"/>
          <w:u w:val="single"/>
          <w:rtl/>
          <w:lang w:val="en-GB"/>
        </w:rPr>
        <w:t>لَنْ أَدْعُو</w:t>
      </w:r>
      <w:r w:rsidRPr="008A0BA6">
        <w:rPr>
          <w:rFonts w:ascii="Simplified Arabic" w:hAnsi="Simplified Arabic" w:cs="Simplified Arabic" w:hint="cs"/>
          <w:sz w:val="32"/>
          <w:szCs w:val="32"/>
          <w:rtl/>
          <w:lang w:val="en-GB"/>
        </w:rPr>
        <w:t>َ أصْدِقائي إلى عيدِ ميلادي.</w:t>
      </w:r>
    </w:p>
    <w:p w14:paraId="0D4360F1" w14:textId="64F86374" w:rsidR="009B12D0" w:rsidRPr="008A0BA6" w:rsidRDefault="009B12D0" w:rsidP="009B12D0">
      <w:pPr>
        <w:pStyle w:val="ListParagraph"/>
        <w:numPr>
          <w:ilvl w:val="0"/>
          <w:numId w:val="1"/>
        </w:numPr>
        <w:bidi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lang w:val="en-GB"/>
        </w:rPr>
      </w:pP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  <w:lang w:val="en-GB"/>
        </w:rPr>
        <w:t>تَحْفَظينَ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 xml:space="preserve"> قصيدَةَ</w:t>
      </w:r>
      <w:r w:rsidR="00CC5C7F"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 xml:space="preserve"> </w:t>
      </w:r>
      <w:r w:rsidRPr="008A0BA6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>"أُغْنِيَةُ الفُصولِ".</w:t>
      </w:r>
    </w:p>
    <w:p w14:paraId="2CCC88F3" w14:textId="67A78163" w:rsidR="0051174A" w:rsidRPr="003279B8" w:rsidRDefault="0051174A" w:rsidP="0051174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لن</w:t>
      </w:r>
      <w:r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: حرف نصب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 xml:space="preserve"> </w:t>
      </w:r>
      <w:r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ينصب الفعل المضارع.</w:t>
      </w:r>
    </w:p>
    <w:p w14:paraId="3DAE8D9F" w14:textId="319EF472" w:rsidR="0051174A" w:rsidRPr="0051174A" w:rsidRDefault="0051174A" w:rsidP="0051174A">
      <w:pPr>
        <w:bidi/>
        <w:ind w:left="360"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  أَدعوَ</w:t>
      </w:r>
      <w:r w:rsidRPr="0051174A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:</w:t>
      </w:r>
      <w:r w:rsidRPr="0051174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Pr="0051174A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QA"/>
        </w:rPr>
        <w:t>فعل مضارع معرب م</w:t>
      </w:r>
      <w:r w:rsidRPr="0051174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نصوب بِـ"لن"</w:t>
      </w:r>
      <w:r w:rsidRPr="0051174A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QA"/>
        </w:rPr>
        <w:t xml:space="preserve"> وعلامة </w:t>
      </w:r>
      <w:r w:rsidRPr="0051174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نصبه الفتحة</w:t>
      </w:r>
      <w:r w:rsidRPr="0051174A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</w:t>
      </w:r>
      <w:r w:rsidRPr="0051174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لظّاهرة على آخره.</w:t>
      </w:r>
    </w:p>
    <w:p w14:paraId="403CEEFD" w14:textId="4ACEAA93" w:rsidR="0051174A" w:rsidRPr="0051174A" w:rsidRDefault="0051174A" w:rsidP="0051174A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val="en-GB"/>
        </w:rPr>
      </w:pPr>
      <w:r w:rsidRPr="0051174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تحفظينَ: </w:t>
      </w:r>
      <w:r w:rsidRPr="0051174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فعل مضارع معرب مرفوع وعلامة رفعه ثبوت النّون لأنّه مِن الأفعال الخمسة، وا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لياء</w:t>
      </w:r>
      <w:r w:rsidRPr="0051174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ضمير متّصل مبنيّ في محلّ رفع فاعل.</w:t>
      </w:r>
    </w:p>
    <w:p w14:paraId="29CA7323" w14:textId="7CA926CA" w:rsidR="0051174A" w:rsidRPr="0051174A" w:rsidRDefault="0051174A" w:rsidP="0051174A">
      <w:pPr>
        <w:bidi/>
        <w:ind w:left="360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</w:p>
    <w:p w14:paraId="0378633B" w14:textId="77777777" w:rsidR="0051174A" w:rsidRDefault="0051174A" w:rsidP="009B12D0">
      <w:pPr>
        <w:spacing w:line="360" w:lineRule="auto"/>
        <w:ind w:left="360"/>
        <w:jc w:val="right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</w:p>
    <w:p w14:paraId="41071D03" w14:textId="02C6109F" w:rsidR="009B12D0" w:rsidRPr="008A0BA6" w:rsidRDefault="00CC7D8A" w:rsidP="0051174A">
      <w:pPr>
        <w:spacing w:line="360" w:lineRule="auto"/>
        <w:ind w:left="360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CC7D8A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</w:t>
      </w:r>
      <w:r w:rsidRPr="008A0BA6">
        <w:rPr>
          <w:rFonts w:ascii="Simplified Arabic" w:hAnsi="Simplified Arabic" w:cs="Simplified Arabic" w:hint="cs"/>
          <w:sz w:val="32"/>
          <w:szCs w:val="32"/>
          <w:rtl/>
          <w:lang w:val="en-GB"/>
        </w:rPr>
        <w:t>عَمَلًا مُثمرًا</w:t>
      </w:r>
    </w:p>
    <w:p w14:paraId="48F0DEEC" w14:textId="77777777" w:rsidR="009B12D0" w:rsidRPr="008A0BA6" w:rsidRDefault="009B12D0" w:rsidP="009B12D0">
      <w:pPr>
        <w:ind w:left="360"/>
        <w:jc w:val="right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</w:p>
    <w:p w14:paraId="3CA94C8B" w14:textId="7F66B72A" w:rsidR="006F2DA7" w:rsidRPr="008A0BA6" w:rsidRDefault="006F2DA7" w:rsidP="008A6D0D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2403A2E1" w14:textId="77777777" w:rsidR="009B12D0" w:rsidRPr="008A0BA6" w:rsidRDefault="009B12D0" w:rsidP="009B12D0">
      <w:pPr>
        <w:pStyle w:val="ListParagraph"/>
        <w:bidi/>
        <w:ind w:left="0"/>
        <w:rPr>
          <w:rFonts w:ascii="Simplified Arabic" w:hAnsi="Simplified Arabic" w:cs="Simplified Arabic"/>
          <w:sz w:val="32"/>
          <w:szCs w:val="32"/>
          <w:lang w:val="en-GB"/>
        </w:rPr>
      </w:pPr>
    </w:p>
    <w:sectPr w:rsidR="009B12D0" w:rsidRPr="008A0BA6" w:rsidSect="00B71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26C40"/>
    <w:multiLevelType w:val="hybridMultilevel"/>
    <w:tmpl w:val="17BCFE04"/>
    <w:lvl w:ilvl="0" w:tplc="9F76E59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2B"/>
    <w:rsid w:val="00007330"/>
    <w:rsid w:val="00036CE4"/>
    <w:rsid w:val="00053B91"/>
    <w:rsid w:val="000B130F"/>
    <w:rsid w:val="00153757"/>
    <w:rsid w:val="001E1515"/>
    <w:rsid w:val="0020607E"/>
    <w:rsid w:val="00332FD1"/>
    <w:rsid w:val="003D432A"/>
    <w:rsid w:val="00435232"/>
    <w:rsid w:val="004A08C5"/>
    <w:rsid w:val="0051174A"/>
    <w:rsid w:val="00555A24"/>
    <w:rsid w:val="006B3C15"/>
    <w:rsid w:val="006F2DA7"/>
    <w:rsid w:val="007C218F"/>
    <w:rsid w:val="008248F7"/>
    <w:rsid w:val="00872C73"/>
    <w:rsid w:val="008A0BA6"/>
    <w:rsid w:val="008A6D0D"/>
    <w:rsid w:val="00921962"/>
    <w:rsid w:val="009B12D0"/>
    <w:rsid w:val="00A80952"/>
    <w:rsid w:val="00B339A0"/>
    <w:rsid w:val="00B7112B"/>
    <w:rsid w:val="00C14761"/>
    <w:rsid w:val="00CA67EC"/>
    <w:rsid w:val="00CC5C7F"/>
    <w:rsid w:val="00CC7D8A"/>
    <w:rsid w:val="00D73337"/>
    <w:rsid w:val="00D97C69"/>
    <w:rsid w:val="00DE1C2F"/>
    <w:rsid w:val="00DE2529"/>
    <w:rsid w:val="00E60CC1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DBC2"/>
  <w15:chartTrackingRefBased/>
  <w15:docId w15:val="{F4263F40-EF29-5942-BE39-5A3A4E1A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12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12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7112B"/>
    <w:rPr>
      <w:b/>
      <w:bCs/>
    </w:rPr>
  </w:style>
  <w:style w:type="paragraph" w:styleId="ListParagraph">
    <w:name w:val="List Paragraph"/>
    <w:basedOn w:val="Normal"/>
    <w:uiPriority w:val="34"/>
    <w:qFormat/>
    <w:rsid w:val="009B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2025-01-27T15:44:00Z</dcterms:created>
  <dcterms:modified xsi:type="dcterms:W3CDTF">2025-02-02T15:28:00Z</dcterms:modified>
</cp:coreProperties>
</file>