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D764" w14:textId="4FD7B84C" w:rsidR="00AB1F5E" w:rsidRPr="00AB1F5E" w:rsidRDefault="00AB1F5E" w:rsidP="00AB1F5E">
      <w:pPr>
        <w:bidi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  <w:lang w:val="en-GB"/>
        </w:rPr>
      </w:pPr>
      <w:r w:rsidRPr="00AB1F5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معايير الإجابة </w:t>
      </w:r>
      <w:r w:rsidRPr="00AB1F5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لامتحان فهم المكتوب للأساسيّ الخامس</w:t>
      </w:r>
    </w:p>
    <w:p w14:paraId="1B6BE52E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1543E4FD" w14:textId="37D51DD6" w:rsidR="00AB1F5E" w:rsidRPr="000B21FE" w:rsidRDefault="00AB1F5E" w:rsidP="000B21FE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مَنْ هُمَا المُتَحاوِرانِ في هذا النّصِّ؟ وأَيْنَ يَجْري الحِوارُ؟ (علامة واحدة</w:t>
      </w:r>
      <w:r w:rsidR="000B21FE" w:rsidRP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8B47821" w14:textId="631A18AE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المتحاورانِ هُما: الأُمُّ والوَلَدُ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6E7168FF" w14:textId="33615111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يجري الحِوارُ في حَديقَةِ المَنزِلِ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0FD5E4C4" w14:textId="5094F2E9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 xml:space="preserve"> العلامة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1BB5FCDC" w14:textId="67DA34E3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الش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خصي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. (نصف علامة</w:t>
      </w:r>
      <w:r w:rsidR="000B21FE" w:rsidRP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2FB24C9B" w14:textId="037259A1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مكان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الحوار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. (نصف علامة</w:t>
      </w:r>
      <w:r w:rsidR="000B21FE" w:rsidRP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6319120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16996905" w14:textId="5C41BBD0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٢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عَمَّا كَانَا يَتَحَدَّثَانِ؟ اِسْتَخْرِجْ شَاهِدًا مِنَ النَّصِّ. (علامتان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165EA9FA" w14:textId="3B623F7E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كانا يتحدّثان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ع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ن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الو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ط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نِ و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ذ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ك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ْ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ر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ي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ات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ه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 ف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يه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48ABA866" w14:textId="2DEA0B13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الش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ّ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اه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د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: 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"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وَلَكِنْ يا أُمِّي، الوَطَنُ لَا يُمْكِنُ أَنْ يُنْسَى، هُوَ لَيْسَ فَقَطْ مُجرّدَ أرْضٍ تَرَكْنَاهَا، بَلْ هُوَ فِي قُلُوبِنَا</w:t>
      </w:r>
      <w:r w:rsidRPr="000B21FE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  <w:r w:rsidR="000B21FE" w:rsidRPr="000B21FE">
        <w:rPr>
          <w:rFonts w:ascii="Simplified Arabic" w:hAnsi="Simplified Arabic" w:cs="Simplified Arabic" w:hint="cs"/>
          <w:color w:val="C00000"/>
          <w:sz w:val="28"/>
          <w:szCs w:val="28"/>
          <w:rtl/>
        </w:rPr>
        <w:t>"</w:t>
      </w:r>
    </w:p>
    <w:p w14:paraId="7C681CF4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412BBCEB" w14:textId="3F64AB7D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موضوع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الحوار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. (علامة واحدة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5FB5C03" w14:textId="43477A58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استخراج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ش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اه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اس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. (علامة واحدة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5705B45B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10E4FC06" w14:textId="6EAF2B4D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٣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مَا الذِّكْرَيَاتُ الّتي تَذَكَّرَهَا الوَلَدُ عَنْ بَيْتِهِ القَدِيمِ؟ (علامة واحدة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BA53A69" w14:textId="698C0EFC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تَذَكَّرَ الوَلَدُ رائحةَ الأرضِ، وزراعةَ الزُّهورِ، وجمعَها مع والدته، وحجمَ البيتِ الكبيرِ، ولقاءاتِ العائلةِ فيه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4CBEABE1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49D4B97E" w14:textId="34866034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ذِكرُ ذِكرياتٍ صحيحةٍ من النّصِّ. (علامة واحدة</w:t>
      </w:r>
      <w:r w:rsidR="000B21FE" w:rsidRP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00DD000D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3957AE11" w14:textId="58F86F6F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٤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هَلْ كَانَتِ الأُمُّ حَزِينَةً بِسَبَبِ بُعْدِها عَنْ وَطَنِهَا؟ مَا الدَّلِيلُ عَلَى ذَلِكَ؟ (علامة واحدة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B482BE6" w14:textId="212C45A0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نعم، كانت الأُمُّ حزينةً</w:t>
      </w:r>
      <w:r w:rsid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 أمّا ا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لد</w:t>
      </w:r>
      <w:r w:rsidR="000B21FE"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ّ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ليل</w:t>
      </w:r>
      <w:r w:rsidR="000B21FE"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هو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: </w:t>
      </w:r>
      <w:r w:rsidR="000B21FE"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فقالَتِ الأُمُّ بِصَوْتٍ يَحْمِلُ الحُزْنَ: ‘لَكِنَّنَا فَقَدْنَا هَذَا المَكَانَ</w:t>
      </w:r>
      <w:r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 w:rsidR="000B21FE" w:rsidRPr="000B21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2AC9042D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7CB20238" w14:textId="2C79A72C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مشاعر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الأ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ِّ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. (نصف علامة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540C104F" w14:textId="76A99438" w:rsidR="00AB1F5E" w:rsidRPr="000B21FE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B21F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يم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د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يل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ص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يح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B21FE">
        <w:rPr>
          <w:rFonts w:ascii="Simplified Arabic" w:hAnsi="Simplified Arabic" w:cs="Simplified Arabic" w:hint="cs"/>
          <w:sz w:val="28"/>
          <w:szCs w:val="28"/>
          <w:rtl/>
        </w:rPr>
        <w:t xml:space="preserve"> النّصِّ. (نصف علامة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DDA8B2D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741A2D70" w14:textId="2FCEC25D" w:rsidR="00AB1F5E" w:rsidRDefault="00AB1F5E" w:rsidP="00AB1F5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lastRenderedPageBreak/>
        <w:t>٥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النَّصُّ حِوَاريٌّ، اِسْتَخْرِجْ مُؤَشِّرَيْنِ يَدُلّانِ عَلَى ذَلِكَ. (علامتان</w:t>
      </w:r>
      <w:r w:rsidR="000B21F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2A033816" w14:textId="3AF7F913" w:rsidR="000B21FE" w:rsidRPr="00B24BA8" w:rsidRDefault="000B21FE" w:rsidP="000B21FE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المُؤشّرانِ اللّذانِ يَدُلّانِ على الحِوار هما: </w:t>
      </w:r>
    </w:p>
    <w:p w14:paraId="331A4D35" w14:textId="792D43AC" w:rsidR="000B21FE" w:rsidRPr="00B24BA8" w:rsidRDefault="00AB1F5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المؤش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ر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الأو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: 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استخدام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أفعال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ِ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القولِ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مثل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ًا: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(قال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ت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ْ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 أ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ج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ابَ، س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َأ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ت</w:t>
      </w:r>
      <w:r w:rsidR="000B21FE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ْ).</w:t>
      </w:r>
    </w:p>
    <w:p w14:paraId="6D10AB76" w14:textId="1E01243A" w:rsidR="000B21FE" w:rsidRPr="00B24BA8" w:rsidRDefault="000B21FE" w:rsidP="000B21F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المؤشّرُ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الثّاني: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استخدامُ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النّقطتيْنِ، 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مثلًا</w:t>
      </w:r>
      <w:r w:rsid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: وقالتْ بِلُطْفٍ</w:t>
      </w:r>
      <w:proofErr w:type="gramStart"/>
      <w:r w:rsid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: </w:t>
      </w:r>
      <w:r w:rsid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.</w:t>
      </w:r>
      <w:proofErr w:type="gramEnd"/>
    </w:p>
    <w:p w14:paraId="77205B99" w14:textId="03A1B104" w:rsidR="00AB1F5E" w:rsidRPr="00AB1F5E" w:rsidRDefault="00AB1F5E" w:rsidP="000B21F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2F66E4F5" w14:textId="39EF69F7" w:rsidR="00AB1F5E" w:rsidRPr="00B24BA8" w:rsidRDefault="00AB1F5E" w:rsidP="00B24BA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B24BA8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 xml:space="preserve"> المؤش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>ر الأو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>ل مع شاهد مناسب. (علامة واحدة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196A65E5" w14:textId="164100BB" w:rsidR="00AB1F5E" w:rsidRPr="00B24BA8" w:rsidRDefault="00AB1F5E" w:rsidP="00B24BA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B24BA8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 xml:space="preserve"> المؤش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>ر الث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24BA8">
        <w:rPr>
          <w:rFonts w:ascii="Simplified Arabic" w:hAnsi="Simplified Arabic" w:cs="Simplified Arabic" w:hint="cs"/>
          <w:sz w:val="28"/>
          <w:szCs w:val="28"/>
          <w:rtl/>
        </w:rPr>
        <w:t>اني مع شاهد مناسب. (علامة واحدة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21D3C255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53D2FCF0" w14:textId="7C272EA3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٦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 –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وَرَدَ فِي الفِقْرَةِ الثَّالِثَةِ: “الوَطَنُ لَيْسَ فَقَطْ مَكَانًا نَعِيشُ فِيهِ، بَلْ هُوَ حُبٌّ مَحْفورٌ فِي قُلُوبِنَا”. مَا هُوَ الوَطَنُ بِالنِّسْبَةِ إِلَيْكَ؟ (علامتان</w:t>
      </w:r>
      <w:r w:rsidR="00B24BA8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03E56A8" w14:textId="08BFE2F4" w:rsidR="00AB1F5E" w:rsidRPr="00B24BA8" w:rsidRDefault="00AB1F5E" w:rsidP="00B24BA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إجابة حُرَّة، مثلًا: 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الوطنُ بالنِّسبةِ إليَّ هو المكانُ الذي أشعرُ فيهِ بالأمانِ والانتماءِ، حيثُ الذكرياتُ الجميلةُ والعائلةُ</w:t>
      </w:r>
      <w:r w:rsidR="00B24BA8" w:rsidRPr="00B24BA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".</w:t>
      </w:r>
    </w:p>
    <w:p w14:paraId="528F5235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5F5199A9" w14:textId="31EECACA" w:rsidR="00AB1F5E" w:rsidRPr="00025FAD" w:rsidRDefault="00AB1F5E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25FAD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إجابة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منطقي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تعكس مفهوم الوطن. (علامة واحدة</w:t>
      </w:r>
      <w:r w:rsidR="00B24BA8" w:rsidRPr="00025FA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5880E380" w14:textId="6CF89903" w:rsidR="00AB1F5E" w:rsidRPr="00025FAD" w:rsidRDefault="00AB1F5E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25FAD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تعبير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واضح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وسليم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>. (علامة واحدة</w:t>
      </w:r>
      <w:r w:rsidR="00B24BA8" w:rsidRPr="00025FA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3A4900C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3B370170" w14:textId="286F2DD4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٧</w:t>
      </w:r>
      <w:r w:rsidRPr="00AB1F5E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AB1F5E">
        <w:rPr>
          <w:rFonts w:ascii="Simplified Arabic" w:hAnsi="Simplified Arabic" w:cs="Simplified Arabic" w:hint="cs"/>
          <w:sz w:val="28"/>
          <w:szCs w:val="28"/>
          <w:rtl/>
        </w:rPr>
        <w:t>اقْتَرِحْ عُنْوانًا مُناسِبًا للنّصِّ، ثُمَّ عَلَّلِ اقتِراحَكَ. (علامة واحدة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83F00CD" w14:textId="784F2A6B" w:rsidR="00AB1F5E" w:rsidRPr="00025FAD" w:rsidRDefault="00025FAD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إجابة حُرَّة،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مثَلًا: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="00AB1F5E"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العنوان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="00AB1F5E"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المقترح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="00AB1F5E"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: 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="00AB1F5E"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الوطنُ في قلوبِنا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".</w:t>
      </w:r>
    </w:p>
    <w:p w14:paraId="340E8D84" w14:textId="6BEF2B62" w:rsidR="00AB1F5E" w:rsidRPr="00025FAD" w:rsidRDefault="00AB1F5E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التعليل: لأنّ النّصَّ يُؤكّد أنّ الوطنَ ليسَ مجرَّدَ مكانٍ، بل هو ذكرياتٌ ومشاعرُ لا تُنسى</w:t>
      </w:r>
      <w:r w:rsidRPr="00025FAD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2D57E103" w14:textId="77777777" w:rsidR="00AB1F5E" w:rsidRPr="00AB1F5E" w:rsidRDefault="00AB1F5E" w:rsidP="00AB1F5E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AB1F5E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AB1F5E">
        <w:rPr>
          <w:rFonts w:ascii="Simplified Arabic" w:hAnsi="Simplified Arabic" w:cs="Simplified Arabic" w:hint="cs"/>
          <w:sz w:val="28"/>
          <w:szCs w:val="28"/>
        </w:rPr>
        <w:t>:</w:t>
      </w:r>
    </w:p>
    <w:p w14:paraId="1F6004B0" w14:textId="1BD141AB" w:rsidR="00AB1F5E" w:rsidRPr="00025FAD" w:rsidRDefault="00AB1F5E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25FAD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عنوان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>ناسب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>. (نصف علامة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198B1C34" w14:textId="1D6A2720" w:rsidR="00E60CC1" w:rsidRPr="00025FAD" w:rsidRDefault="00AB1F5E" w:rsidP="00025F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025FAD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تعليل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منطقي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ٍّ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 xml:space="preserve"> واضح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025FAD">
        <w:rPr>
          <w:rFonts w:ascii="Simplified Arabic" w:hAnsi="Simplified Arabic" w:cs="Simplified Arabic" w:hint="cs"/>
          <w:sz w:val="28"/>
          <w:szCs w:val="28"/>
          <w:rtl/>
        </w:rPr>
        <w:t>. (نصف علامة</w:t>
      </w:r>
      <w:r w:rsidR="00025FA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sectPr w:rsidR="00E60CC1" w:rsidRPr="00025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28E"/>
    <w:multiLevelType w:val="hybridMultilevel"/>
    <w:tmpl w:val="40186556"/>
    <w:lvl w:ilvl="0" w:tplc="658E70C8">
      <w:start w:val="1"/>
      <w:numFmt w:val="decimalFullWidth"/>
      <w:lvlText w:val="%1-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03BAC"/>
    <w:multiLevelType w:val="hybridMultilevel"/>
    <w:tmpl w:val="9E0E1422"/>
    <w:lvl w:ilvl="0" w:tplc="FD369AD0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E"/>
    <w:rsid w:val="00025FAD"/>
    <w:rsid w:val="000B21FE"/>
    <w:rsid w:val="00AB1F5E"/>
    <w:rsid w:val="00B24BA8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37618"/>
  <w15:chartTrackingRefBased/>
  <w15:docId w15:val="{8F4D538E-74CF-1C41-A4AA-6D43501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2025-02-02T14:26:00Z</dcterms:created>
  <dcterms:modified xsi:type="dcterms:W3CDTF">2025-02-02T14:43:00Z</dcterms:modified>
</cp:coreProperties>
</file>