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1BA3D" w14:textId="7651B1D5" w:rsidR="00C75092" w:rsidRDefault="00D61936" w:rsidP="00B06BF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1936">
        <w:rPr>
          <w:rFonts w:asciiTheme="majorBidi" w:hAnsiTheme="majorBidi" w:cstheme="majorBidi"/>
          <w:b/>
          <w:bCs/>
          <w:sz w:val="32"/>
          <w:szCs w:val="32"/>
          <w:highlight w:val="cyan"/>
          <w:rtl/>
        </w:rPr>
        <w:t>العيد</w:t>
      </w:r>
      <w:r w:rsidRPr="00D61936">
        <w:rPr>
          <w:rFonts w:asciiTheme="majorBidi" w:hAnsiTheme="majorBidi" w:cstheme="majorBidi" w:hint="cs"/>
          <w:b/>
          <w:bCs/>
          <w:sz w:val="32"/>
          <w:szCs w:val="32"/>
          <w:highlight w:val="cyan"/>
          <w:rtl/>
        </w:rPr>
        <w:t>ُ</w:t>
      </w:r>
      <w:r w:rsidRPr="00D61936">
        <w:rPr>
          <w:rFonts w:asciiTheme="majorBidi" w:hAnsiTheme="majorBidi" w:cstheme="majorBidi"/>
          <w:b/>
          <w:bCs/>
          <w:sz w:val="32"/>
          <w:szCs w:val="32"/>
          <w:highlight w:val="cyan"/>
          <w:rtl/>
        </w:rPr>
        <w:t xml:space="preserve"> في الضّيعة</w:t>
      </w:r>
      <w:r w:rsidRPr="00D61936">
        <w:rPr>
          <w:rFonts w:asciiTheme="majorBidi" w:hAnsiTheme="majorBidi" w:cstheme="majorBidi" w:hint="cs"/>
          <w:b/>
          <w:bCs/>
          <w:sz w:val="32"/>
          <w:szCs w:val="32"/>
          <w:highlight w:val="cyan"/>
          <w:rtl/>
        </w:rPr>
        <w:t xml:space="preserve">ِ "سلمان زين </w:t>
      </w:r>
      <w:r w:rsidRPr="007C1696">
        <w:rPr>
          <w:rFonts w:asciiTheme="majorBidi" w:hAnsiTheme="majorBidi" w:cstheme="majorBidi" w:hint="cs"/>
          <w:b/>
          <w:bCs/>
          <w:sz w:val="32"/>
          <w:szCs w:val="32"/>
          <w:highlight w:val="cyan"/>
          <w:rtl/>
        </w:rPr>
        <w:t>الدّين"</w:t>
      </w:r>
      <w:r w:rsidR="007C1696" w:rsidRPr="007C1696">
        <w:rPr>
          <w:rFonts w:asciiTheme="majorBidi" w:hAnsiTheme="majorBidi" w:cstheme="majorBidi" w:hint="cs"/>
          <w:b/>
          <w:bCs/>
          <w:sz w:val="32"/>
          <w:szCs w:val="32"/>
          <w:highlight w:val="cyan"/>
          <w:rtl/>
        </w:rPr>
        <w:t xml:space="preserve"> ص١٠٤</w:t>
      </w:r>
    </w:p>
    <w:p w14:paraId="37204133" w14:textId="419CD24D" w:rsidR="005D6A8D" w:rsidRDefault="005D6A8D" w:rsidP="005D6A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الأهداف:</w:t>
      </w:r>
    </w:p>
    <w:p w14:paraId="0CA699C3" w14:textId="77777777" w:rsidR="005D6A8D" w:rsidRPr="00F20452" w:rsidRDefault="005D6A8D" w:rsidP="005D6A8D">
      <w:pPr>
        <w:bidi/>
        <w:spacing w:line="360" w:lineRule="auto"/>
        <w:rPr>
          <w:rFonts w:ascii="Times New Roman" w:eastAsia="Calibri" w:hAnsi="Times New Roman" w:cs="Times New Roman"/>
          <w:sz w:val="28"/>
          <w:szCs w:val="28"/>
          <w:rtl/>
          <w:lang w:bidi="ar-LB"/>
        </w:rPr>
      </w:pPr>
      <w:r w:rsidRPr="00F20452"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 xml:space="preserve">- خصائص وصف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الا</w:t>
      </w:r>
      <w:r w:rsidRPr="00F20452"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حتفال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.</w:t>
      </w:r>
    </w:p>
    <w:p w14:paraId="6E6592EC" w14:textId="77777777" w:rsidR="005D6A8D" w:rsidRPr="00F20452" w:rsidRDefault="005D6A8D" w:rsidP="005D6A8D">
      <w:pPr>
        <w:bidi/>
        <w:spacing w:line="360" w:lineRule="auto"/>
        <w:rPr>
          <w:rFonts w:ascii="Times New Roman" w:eastAsia="Calibri" w:hAnsi="Times New Roman" w:cs="Times New Roman"/>
          <w:sz w:val="28"/>
          <w:szCs w:val="28"/>
          <w:rtl/>
          <w:lang w:bidi="ar-LB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- التّشديد على الروابط الزمنيّة.</w:t>
      </w:r>
    </w:p>
    <w:p w14:paraId="49C253B5" w14:textId="77777777" w:rsidR="005D6A8D" w:rsidRDefault="005D6A8D" w:rsidP="005D6A8D">
      <w:pPr>
        <w:bidi/>
        <w:spacing w:line="360" w:lineRule="auto"/>
        <w:rPr>
          <w:rFonts w:ascii="Times New Roman" w:eastAsia="Calibri" w:hAnsi="Times New Roman" w:cs="Times New Roman"/>
          <w:sz w:val="28"/>
          <w:szCs w:val="28"/>
          <w:rtl/>
          <w:lang w:bidi="ar-LB"/>
        </w:rPr>
      </w:pPr>
      <w:r w:rsidRPr="00F20452"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- تعرّف العلاقات الاجتماعيّة في القرى الل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ّ</w:t>
      </w:r>
      <w:r w:rsidRPr="00F20452"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بنانيّة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.</w:t>
      </w:r>
    </w:p>
    <w:p w14:paraId="11B94C08" w14:textId="6D18600B" w:rsidR="005D6A8D" w:rsidRDefault="005D6A8D" w:rsidP="005D6A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-</w:t>
      </w:r>
      <w:r w:rsidR="003349EE"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B"/>
        </w:rPr>
        <w:t>تأثير الأعياد وعاداتها في نفس الأطفال.</w:t>
      </w:r>
    </w:p>
    <w:p w14:paraId="51214405" w14:textId="77777777" w:rsidR="007C1696" w:rsidRDefault="007C1696" w:rsidP="007C169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87C5843" w14:textId="15DAC0C7" w:rsidR="00D61936" w:rsidRDefault="007C1696" w:rsidP="00D6193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ص ١٠٦ </w:t>
      </w:r>
      <w:r w:rsidRPr="007C169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أَوَّلًا: الفهم والتّحليل:</w:t>
      </w:r>
    </w:p>
    <w:p w14:paraId="0422428D" w14:textId="77777777" w:rsidR="007C1696" w:rsidRPr="00D61936" w:rsidRDefault="007C1696" w:rsidP="007C169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0A3D15DE" w14:textId="328F4F3E" w:rsidR="00D61936" w:rsidRPr="00D61936" w:rsidRDefault="00D350DB" w:rsidP="00D350DB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>١-</w:t>
      </w:r>
      <w:r w:rsidR="00D61936" w:rsidRPr="00D61936">
        <w:rPr>
          <w:rFonts w:asciiTheme="majorBidi" w:hAnsiTheme="majorBidi" w:cstheme="majorBidi"/>
          <w:sz w:val="32"/>
          <w:szCs w:val="32"/>
        </w:rPr>
        <w:t xml:space="preserve"> </w:t>
      </w:r>
      <w:r w:rsidR="00D61936" w:rsidRPr="00D61936">
        <w:rPr>
          <w:rFonts w:asciiTheme="majorBidi" w:hAnsiTheme="majorBidi" w:cs="Times New Roman"/>
          <w:sz w:val="32"/>
          <w:szCs w:val="32"/>
          <w:rtl/>
        </w:rPr>
        <w:t>كيفَ يَسْتَعِدُّ الرِّجالُ وَالنِّساءُ لِلعِيدِ؟</w:t>
      </w:r>
    </w:p>
    <w:p w14:paraId="1B16B1C8" w14:textId="5283F5EC" w:rsidR="00D61936" w:rsidRDefault="00D61936" w:rsidP="005153C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يَسْتَعِدُّ الرِّجالُ لِلعِيدِ بِتَفَقُّدِ جُيُوبِهِمْ لِيَعْرِفُوا مَا تَبَقَّى فِيهَا مِنْ نُقُودٍ، أَمَّا النِّساءُ فَيُقِمْنَ وَرْشَاتِ صُنْعِ الْكَعْكِ وَالْحَلْوَى فِي الْبُيُوتِ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2B7E4C5B" w14:textId="77777777" w:rsidR="00E821CC" w:rsidRPr="005153C4" w:rsidRDefault="00E821CC" w:rsidP="00E821CC">
      <w:pPr>
        <w:pStyle w:val="ListParagraph"/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50AF0E90" w14:textId="2AF9DBE3" w:rsidR="00D61936" w:rsidRPr="00D350DB" w:rsidRDefault="00D350DB" w:rsidP="00D350DB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٢- </w:t>
      </w:r>
      <w:r w:rsidR="00D61936" w:rsidRPr="00D350DB">
        <w:rPr>
          <w:rFonts w:asciiTheme="majorBidi" w:hAnsiTheme="majorBidi" w:cs="Times New Roman"/>
          <w:sz w:val="32"/>
          <w:szCs w:val="32"/>
          <w:rtl/>
        </w:rPr>
        <w:t>كيفَ يَحْتَفِلُ الأَوْلادُ بِالعِيدِ؟</w:t>
      </w:r>
    </w:p>
    <w:p w14:paraId="1A2C8F4D" w14:textId="27440EEF" w:rsidR="00D61936" w:rsidRDefault="00D61936" w:rsidP="005153C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يَحْتَفِلُ الأَوْلادُ بِالعِيدِ عَنْ طَرِيقِ إِطْلَاقِ الأَسْهُمِ النَّارِيَّةِ، وَإِشْعَالِ الْمُفَرقَعَاتِ وَجِبَالِ النَّارِ الْمُلَوَّنَةِ، كَمَا يَفْرَحُونَ وَيَهْتِفُونَ بِح</w:t>
      </w:r>
      <w:r w:rsidR="00EC0FA9">
        <w:rPr>
          <w:rFonts w:asciiTheme="majorBidi" w:hAnsiTheme="majorBidi" w:cs="Times New Roman" w:hint="cs"/>
          <w:color w:val="C00000"/>
          <w:sz w:val="32"/>
          <w:szCs w:val="32"/>
          <w:rtl/>
        </w:rPr>
        <w:t>َ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مَاسٍ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78FDB26C" w14:textId="77777777" w:rsidR="00E821CC" w:rsidRPr="005153C4" w:rsidRDefault="00E821CC" w:rsidP="00E821CC">
      <w:pPr>
        <w:pStyle w:val="ListParagraph"/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A824342" w14:textId="44449D36" w:rsidR="00D61936" w:rsidRPr="00D61936" w:rsidRDefault="00D350DB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٣- </w:t>
      </w:r>
      <w:r w:rsidR="00D61936" w:rsidRPr="00D61936">
        <w:rPr>
          <w:rFonts w:asciiTheme="majorBidi" w:hAnsiTheme="majorBidi" w:cs="Times New Roman"/>
          <w:sz w:val="32"/>
          <w:szCs w:val="32"/>
          <w:rtl/>
        </w:rPr>
        <w:t>ما العِبَارَتَانِ اللَّتَانِ تُذْكَرَانِ فِي أَثْنَاءِ زِيَارَاتِ الْمُعَايَدَةِ؟</w:t>
      </w:r>
    </w:p>
    <w:p w14:paraId="67A850B9" w14:textId="37B2E401" w:rsidR="00D61936" w:rsidRDefault="00D61936" w:rsidP="005153C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العِبَارَتَانِ هُمَا: </w:t>
      </w:r>
      <w:r w:rsidR="00D350DB">
        <w:rPr>
          <w:rFonts w:asciiTheme="majorBidi" w:hAnsiTheme="majorBidi" w:cs="Times New Roman" w:hint="cs"/>
          <w:color w:val="C00000"/>
          <w:sz w:val="32"/>
          <w:szCs w:val="32"/>
          <w:rtl/>
        </w:rPr>
        <w:t>"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كُلُّ عَامٍ وَأَنْتُمْ بِخَيْرٍ</w:t>
      </w:r>
      <w:r w:rsidR="00D350DB">
        <w:rPr>
          <w:rFonts w:asciiTheme="majorBidi" w:hAnsiTheme="majorBidi" w:cs="Times New Roman" w:hint="cs"/>
          <w:color w:val="C00000"/>
          <w:sz w:val="32"/>
          <w:szCs w:val="32"/>
          <w:rtl/>
        </w:rPr>
        <w:t>"،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 </w:t>
      </w:r>
      <w:r w:rsidR="00D350DB">
        <w:rPr>
          <w:rFonts w:asciiTheme="majorBidi" w:hAnsiTheme="majorBidi" w:cs="Times New Roman" w:hint="cs"/>
          <w:color w:val="C00000"/>
          <w:sz w:val="32"/>
          <w:szCs w:val="32"/>
          <w:rtl/>
        </w:rPr>
        <w:t>"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أَعَادَ اللَّهُ عَلَيْكُمُ العِيدَ سَنَوَاتٍ عَدِيدَةً بِالصِّحَّةِ وَالْعَافِيَةِ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  <w:r w:rsidR="00D350DB">
        <w:rPr>
          <w:rFonts w:asciiTheme="majorBidi" w:hAnsiTheme="majorBidi" w:cstheme="majorBidi" w:hint="cs"/>
          <w:color w:val="C00000"/>
          <w:sz w:val="32"/>
          <w:szCs w:val="32"/>
          <w:rtl/>
        </w:rPr>
        <w:t>"</w:t>
      </w:r>
    </w:p>
    <w:p w14:paraId="64E1BD1F" w14:textId="77777777" w:rsidR="00E821CC" w:rsidRPr="005153C4" w:rsidRDefault="00E821CC" w:rsidP="00E821CC">
      <w:pPr>
        <w:pStyle w:val="ListParagraph"/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F2DA8BE" w14:textId="2D44B7FE" w:rsidR="00D61936" w:rsidRPr="00D61936" w:rsidRDefault="00D350DB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>٤-</w:t>
      </w:r>
      <w:r w:rsidR="00D61936" w:rsidRPr="00D61936">
        <w:rPr>
          <w:rFonts w:asciiTheme="majorBidi" w:hAnsiTheme="majorBidi" w:cstheme="majorBidi"/>
          <w:sz w:val="32"/>
          <w:szCs w:val="32"/>
        </w:rPr>
        <w:t xml:space="preserve"> </w:t>
      </w:r>
      <w:r w:rsidR="00D61936" w:rsidRPr="00D61936">
        <w:rPr>
          <w:rFonts w:asciiTheme="majorBidi" w:hAnsiTheme="majorBidi" w:cs="Times New Roman"/>
          <w:sz w:val="32"/>
          <w:szCs w:val="32"/>
          <w:rtl/>
        </w:rPr>
        <w:t>أَصِفُ أَهْلَ الضَّيْعَةِ فِي فِقْرَةٍ مُتَوَقِّفًا عَلَى أَخْلَاقِهِمْ وَعَادَاتِهِمْ، مُنْطَلِقًا مِنَ النَّصِّ</w:t>
      </w:r>
      <w:r w:rsidR="00D61936" w:rsidRPr="00D61936">
        <w:rPr>
          <w:rFonts w:asciiTheme="majorBidi" w:hAnsiTheme="majorBidi" w:cstheme="majorBidi"/>
          <w:sz w:val="32"/>
          <w:szCs w:val="32"/>
        </w:rPr>
        <w:t>.</w:t>
      </w:r>
    </w:p>
    <w:p w14:paraId="40E4DCFD" w14:textId="43214865" w:rsidR="00D61936" w:rsidRDefault="00D61936" w:rsidP="00E00F4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أَهْلُ الضَّيْعَةِ ك</w:t>
      </w:r>
      <w:r w:rsidR="005153C4">
        <w:rPr>
          <w:rFonts w:asciiTheme="majorBidi" w:hAnsiTheme="majorBidi" w:cs="Times New Roman" w:hint="cs"/>
          <w:color w:val="C00000"/>
          <w:sz w:val="32"/>
          <w:szCs w:val="32"/>
          <w:rtl/>
        </w:rPr>
        <w:t>ُرماءُ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 وَمُحِبُّونَ لِلضِّيَافَةِ، فَهُمْ يَسْتَعِدُّونَ لِلْعِيدِ بِحُبٍّ وَحَمَاسٍ، وَيُحَضِّرُونَ الطَّعَامَ وَالْحَلْوَى لِمُشَارَكَتِهِمْ مَعَ الْأَهْلِ وَالْجِيرَانِ. كَمَا يَتَصَافَحُونَ وَيَتَعَانَقُونَ صَبِيحَةَ العِيدِ، وَي</w:t>
      </w:r>
      <w:r w:rsidR="007E5A9A">
        <w:rPr>
          <w:rFonts w:asciiTheme="majorBidi" w:hAnsiTheme="majorBidi" w:cs="Times New Roman" w:hint="cs"/>
          <w:color w:val="C00000"/>
          <w:sz w:val="32"/>
          <w:szCs w:val="32"/>
          <w:rtl/>
        </w:rPr>
        <w:t>زورونَ بعضهم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 بَعْدَ الظُّهْرِ، مِمَّا يُعَزِّزُ رُوحَ المَوَدَّةِ وَالتَّرَابُطِ بَيْنَهُمْ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6EE32760" w14:textId="77777777" w:rsidR="00E821CC" w:rsidRPr="00E00F40" w:rsidRDefault="00E821CC" w:rsidP="00E821CC">
      <w:pPr>
        <w:pStyle w:val="ListParagraph"/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26FE9A3F" w14:textId="465ECB49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t>٥</w:t>
      </w:r>
      <w:r w:rsidR="00D350DB">
        <w:rPr>
          <w:rFonts w:asciiTheme="majorBidi" w:hAnsiTheme="majorBidi" w:cstheme="majorBidi" w:hint="cs"/>
          <w:sz w:val="32"/>
          <w:szCs w:val="32"/>
          <w:rtl/>
        </w:rPr>
        <w:t>-</w:t>
      </w:r>
      <w:r w:rsidRPr="00D61936">
        <w:rPr>
          <w:rFonts w:asciiTheme="majorBidi" w:hAnsiTheme="majorBidi" w:cstheme="majorBidi"/>
          <w:sz w:val="32"/>
          <w:szCs w:val="32"/>
        </w:rPr>
        <w:t xml:space="preserve"> </w:t>
      </w:r>
      <w:r w:rsidRPr="00D61936">
        <w:rPr>
          <w:rFonts w:asciiTheme="majorBidi" w:hAnsiTheme="majorBidi" w:cs="Times New Roman"/>
          <w:sz w:val="32"/>
          <w:szCs w:val="32"/>
          <w:rtl/>
        </w:rPr>
        <w:t xml:space="preserve">بِمَ شَبَّهَ الكَاتِبُ، فِي المَقْطَعِ الثَّانِي، الصِّغَارَ </w:t>
      </w:r>
      <w:proofErr w:type="spellStart"/>
      <w:r w:rsidRPr="00D61936">
        <w:rPr>
          <w:rFonts w:asciiTheme="majorBidi" w:hAnsiTheme="majorBidi" w:cs="Times New Roman"/>
          <w:sz w:val="32"/>
          <w:szCs w:val="32"/>
          <w:rtl/>
        </w:rPr>
        <w:t>وَهَيْصَاتِهِمْ</w:t>
      </w:r>
      <w:proofErr w:type="spellEnd"/>
      <w:r w:rsidRPr="00D61936">
        <w:rPr>
          <w:rFonts w:asciiTheme="majorBidi" w:hAnsiTheme="majorBidi" w:cs="Times New Roman"/>
          <w:sz w:val="32"/>
          <w:szCs w:val="32"/>
          <w:rtl/>
        </w:rPr>
        <w:t>؟</w:t>
      </w:r>
    </w:p>
    <w:p w14:paraId="3ADC9401" w14:textId="1B6A822B" w:rsidR="00D61936" w:rsidRDefault="00D61936" w:rsidP="00E00F4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شَبَّهَ الكَاتِبُ الصِّغَارَ </w:t>
      </w:r>
      <w:proofErr w:type="spellStart"/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وَهَيْصَاتِهِمْ</w:t>
      </w:r>
      <w:proofErr w:type="spellEnd"/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 بِالعَصَافِيرِ فِي سِنْدِيَانَةِ الضَّيْعَةِ، الَّتِي أَيْقَظَتْهَا نَظَرَاتُ الشَّمْسِ المُتَسَلِّلَةُ بَيْنَ الأَغْصَانِ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60105B80" w14:textId="77777777" w:rsidR="00E821CC" w:rsidRPr="00E00F40" w:rsidRDefault="00E821CC" w:rsidP="00E821CC">
      <w:pPr>
        <w:pStyle w:val="ListParagraph"/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6BA76D23" w14:textId="77777777" w:rsidR="00D350DB" w:rsidRDefault="00D61936" w:rsidP="00D350DB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t>٦</w:t>
      </w:r>
      <w:r w:rsidR="00D350DB">
        <w:rPr>
          <w:rFonts w:asciiTheme="majorBidi" w:hAnsiTheme="majorBidi" w:cstheme="majorBidi" w:hint="cs"/>
          <w:sz w:val="32"/>
          <w:szCs w:val="32"/>
          <w:rtl/>
        </w:rPr>
        <w:t>-</w:t>
      </w:r>
      <w:r w:rsidRPr="00D61936">
        <w:rPr>
          <w:rFonts w:asciiTheme="majorBidi" w:hAnsiTheme="majorBidi" w:cstheme="majorBidi"/>
          <w:sz w:val="32"/>
          <w:szCs w:val="32"/>
        </w:rPr>
        <w:t xml:space="preserve"> </w:t>
      </w:r>
      <w:r w:rsidRPr="00D61936">
        <w:rPr>
          <w:rFonts w:asciiTheme="majorBidi" w:hAnsiTheme="majorBidi" w:cs="Times New Roman"/>
          <w:sz w:val="32"/>
          <w:szCs w:val="32"/>
          <w:rtl/>
        </w:rPr>
        <w:t>أُعْطِي الفِكْرَةَ الرَّئِيسَةَ لِلمَقْطَعِ الثَّالِثِ</w:t>
      </w:r>
      <w:r w:rsidRPr="00D61936">
        <w:rPr>
          <w:rFonts w:asciiTheme="majorBidi" w:hAnsiTheme="majorBidi" w:cstheme="majorBidi"/>
          <w:sz w:val="32"/>
          <w:szCs w:val="32"/>
        </w:rPr>
        <w:t>.</w:t>
      </w:r>
    </w:p>
    <w:p w14:paraId="0A10A79C" w14:textId="6E9319F6" w:rsidR="00D61936" w:rsidRDefault="00D61936" w:rsidP="00754D8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يَجْتَمِعُ أَهْلُ الضَّيْعَةِ صَبِيحَةَ العِيدِ فِي السَّاحَةِ العَامَّةِ لِتَبَادُلِ التَّهَانِي وَالتَّصَافُحِ وَالتَّصَالُحِ، ثُمَّ يَحْتَفِلُونَ بِالرَّقْصِ وَالدَّبْكَةِ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1C57D1C1" w14:textId="77777777" w:rsidR="00E821CC" w:rsidRPr="00754D82" w:rsidRDefault="00E821CC" w:rsidP="00E821CC">
      <w:pPr>
        <w:pStyle w:val="ListParagraph"/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1E7DFB3A" w14:textId="265CFD2B" w:rsidR="00D61936" w:rsidRPr="00D61936" w:rsidRDefault="00754D82" w:rsidP="00754D82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٧- </w:t>
      </w:r>
      <w:proofErr w:type="spellStart"/>
      <w:r w:rsidR="00D61936" w:rsidRPr="00D61936">
        <w:rPr>
          <w:rFonts w:asciiTheme="majorBidi" w:hAnsiTheme="majorBidi" w:cs="Times New Roman"/>
          <w:sz w:val="32"/>
          <w:szCs w:val="32"/>
          <w:rtl/>
        </w:rPr>
        <w:t>التَّرْسِيمَةُ</w:t>
      </w:r>
      <w:proofErr w:type="spellEnd"/>
      <w:r w:rsidR="00D61936" w:rsidRPr="00D61936">
        <w:rPr>
          <w:rFonts w:asciiTheme="majorBidi" w:hAnsiTheme="majorBidi" w:cstheme="majorBidi"/>
          <w:sz w:val="32"/>
          <w:szCs w:val="32"/>
        </w:rPr>
        <w:t>:</w:t>
      </w:r>
    </w:p>
    <w:p w14:paraId="621BAC32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t>خِلَالَ عَشَرَةِ أَيَّامٍ قَبْلَ مَوْعِدِ العِيدِ</w:t>
      </w:r>
      <w:r w:rsidRPr="00D61936">
        <w:rPr>
          <w:rFonts w:asciiTheme="majorBidi" w:hAnsiTheme="majorBidi" w:cstheme="majorBidi"/>
          <w:sz w:val="32"/>
          <w:szCs w:val="32"/>
        </w:rPr>
        <w:t>:</w:t>
      </w:r>
    </w:p>
    <w:p w14:paraId="435BD7D3" w14:textId="4EB3B374" w:rsidR="00D61936" w:rsidRPr="00754D82" w:rsidRDefault="00D61936" w:rsidP="00754D8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تَبْدَأُ الاسْتِعْدَادَاتُ لِاسْتِقْبَالِ العِيدِ، فَيَتَفَقَّدُ الرِّجَالُ نُقُودَهُمْ وَتُحَضِّرُ النِّسَاءُ الكَعْك</w:t>
      </w:r>
      <w:r w:rsidR="00754D82">
        <w:rPr>
          <w:rFonts w:asciiTheme="majorBidi" w:hAnsiTheme="majorBidi" w:cs="Times New Roman" w:hint="cs"/>
          <w:color w:val="C00000"/>
          <w:sz w:val="32"/>
          <w:szCs w:val="32"/>
          <w:rtl/>
        </w:rPr>
        <w:t>َ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 وَالحَلْوَى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3573900C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lastRenderedPageBreak/>
        <w:t>عَشِيَّةَ العِيدِ</w:t>
      </w:r>
      <w:r w:rsidRPr="00D61936">
        <w:rPr>
          <w:rFonts w:asciiTheme="majorBidi" w:hAnsiTheme="majorBidi" w:cstheme="majorBidi"/>
          <w:sz w:val="32"/>
          <w:szCs w:val="32"/>
        </w:rPr>
        <w:t>:</w:t>
      </w:r>
    </w:p>
    <w:p w14:paraId="51D259D5" w14:textId="24340B01" w:rsidR="00D61936" w:rsidRPr="00754D82" w:rsidRDefault="00D61936" w:rsidP="00754D8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يَفِدُ أَبْنَاءُ الضَّيْعَةِ المُقِيمُونَ فِي الْمُدُنِ، وَيَجْتَمِعُ الأَهْلُ، </w:t>
      </w:r>
      <w:proofErr w:type="spellStart"/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وَتَحْتَلِطُ</w:t>
      </w:r>
      <w:proofErr w:type="spellEnd"/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 xml:space="preserve"> الأَصْوَاتُ بَيْنَ زَحْمَةِ الزَّائِرِينَ وَمُسَامَرَاتِ النِّسَاءِ وَصُرَاخِ الأَطْفَالِ وَضَجِيجِ الْمُفَ</w:t>
      </w:r>
      <w:r w:rsidR="00754D82">
        <w:rPr>
          <w:rFonts w:asciiTheme="majorBidi" w:hAnsiTheme="majorBidi" w:cs="Times New Roman" w:hint="cs"/>
          <w:color w:val="C00000"/>
          <w:sz w:val="32"/>
          <w:szCs w:val="32"/>
          <w:rtl/>
        </w:rPr>
        <w:t>ر</w:t>
      </w: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قَعَاتِ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0DCD23BD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t>صَبِيحَةَ العِيدِ</w:t>
      </w:r>
      <w:r w:rsidRPr="00D61936">
        <w:rPr>
          <w:rFonts w:asciiTheme="majorBidi" w:hAnsiTheme="majorBidi" w:cstheme="majorBidi"/>
          <w:sz w:val="32"/>
          <w:szCs w:val="32"/>
        </w:rPr>
        <w:t>:</w:t>
      </w:r>
    </w:p>
    <w:p w14:paraId="11E0B798" w14:textId="0BDDE888" w:rsidR="00D61936" w:rsidRPr="00D350DB" w:rsidRDefault="00D61936" w:rsidP="00D350D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يَجْتَمِعُ أَهْلُ الضَّيْعَةِ فِي السَّاحَةِ العَامَّةِ، وَيَتَبَادَلُونَ التَّهَانِي وَالأُمْنِيَاتِ، وَيَتَصَافَحُونَ أَوْ يَتَعَانَقُونَ، وَيَرْقُصُونَ الدَّبْكَةَ عَلَى أَصْوَاتِ الطُّبُولِ وَالدُّفُوفِ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74F002F4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36AE4872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t>حِينَ يَنْتَصِفُ النَّهَارُ</w:t>
      </w:r>
      <w:r w:rsidRPr="00D61936">
        <w:rPr>
          <w:rFonts w:asciiTheme="majorBidi" w:hAnsiTheme="majorBidi" w:cstheme="majorBidi"/>
          <w:sz w:val="32"/>
          <w:szCs w:val="32"/>
        </w:rPr>
        <w:t>:</w:t>
      </w:r>
    </w:p>
    <w:p w14:paraId="571E165A" w14:textId="38EEB8F6" w:rsidR="00D61936" w:rsidRPr="00D350DB" w:rsidRDefault="00D61936" w:rsidP="00D350D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يَجْلِسُ النَّاسُ لِتَنَاوُلِ الطَّعَامِ بَعْدَ يَوْمٍ مُمْتَلِئٍ بِالتَّجْوَالِ وَالْحَرَكَةِ</w:t>
      </w:r>
      <w:r w:rsidRPr="00D350DB">
        <w:rPr>
          <w:rFonts w:asciiTheme="majorBidi" w:hAnsiTheme="majorBidi" w:cstheme="majorBidi"/>
          <w:color w:val="C00000"/>
          <w:sz w:val="32"/>
          <w:szCs w:val="32"/>
        </w:rPr>
        <w:t>.</w:t>
      </w:r>
    </w:p>
    <w:p w14:paraId="384C6BD6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66D1D538" w14:textId="77777777" w:rsidR="00D61936" w:rsidRPr="00D61936" w:rsidRDefault="00D61936" w:rsidP="00D6193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61936">
        <w:rPr>
          <w:rFonts w:asciiTheme="majorBidi" w:hAnsiTheme="majorBidi" w:cs="Times New Roman"/>
          <w:sz w:val="32"/>
          <w:szCs w:val="32"/>
          <w:rtl/>
        </w:rPr>
        <w:t>بَعْدَ الظُّهْرِ</w:t>
      </w:r>
      <w:r w:rsidRPr="00D61936">
        <w:rPr>
          <w:rFonts w:asciiTheme="majorBidi" w:hAnsiTheme="majorBidi" w:cstheme="majorBidi"/>
          <w:sz w:val="32"/>
          <w:szCs w:val="32"/>
        </w:rPr>
        <w:t>:</w:t>
      </w:r>
    </w:p>
    <w:p w14:paraId="155D1354" w14:textId="69DB723E" w:rsidR="00D61936" w:rsidRPr="00D350DB" w:rsidRDefault="00D61936" w:rsidP="00D350D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C00000"/>
          <w:sz w:val="32"/>
          <w:szCs w:val="32"/>
        </w:rPr>
      </w:pPr>
      <w:r w:rsidRPr="00D350DB">
        <w:rPr>
          <w:rFonts w:asciiTheme="majorBidi" w:hAnsiTheme="majorBidi" w:cs="Times New Roman"/>
          <w:color w:val="C00000"/>
          <w:sz w:val="32"/>
          <w:szCs w:val="32"/>
          <w:rtl/>
        </w:rPr>
        <w:t>تَبْدَأُ الزِّيَارَاتُ بَيْنَ الأُسَرِ، وَيَتَبَادَلُ النَّاسُ التَّهَانِي بِعِبَارَاتٍ دَافِئَةٍ وَصَادِقَةٍ</w:t>
      </w:r>
      <w:r w:rsidR="00D350DB">
        <w:rPr>
          <w:rFonts w:asciiTheme="majorBidi" w:hAnsiTheme="majorBidi" w:cs="Times New Roman" w:hint="cs"/>
          <w:color w:val="C00000"/>
          <w:sz w:val="32"/>
          <w:szCs w:val="32"/>
          <w:rtl/>
        </w:rPr>
        <w:t>.</w:t>
      </w:r>
    </w:p>
    <w:sectPr w:rsidR="00D61936" w:rsidRPr="00D3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C2416"/>
    <w:multiLevelType w:val="hybridMultilevel"/>
    <w:tmpl w:val="02609660"/>
    <w:lvl w:ilvl="0" w:tplc="AF2EE7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627C04"/>
    <w:multiLevelType w:val="hybridMultilevel"/>
    <w:tmpl w:val="5FEA29A6"/>
    <w:lvl w:ilvl="0" w:tplc="931049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6"/>
    <w:rsid w:val="003349EE"/>
    <w:rsid w:val="005153C4"/>
    <w:rsid w:val="005D6A8D"/>
    <w:rsid w:val="00754D82"/>
    <w:rsid w:val="007C1696"/>
    <w:rsid w:val="007E5A9A"/>
    <w:rsid w:val="007F30D5"/>
    <w:rsid w:val="00B06BF1"/>
    <w:rsid w:val="00C75092"/>
    <w:rsid w:val="00D350DB"/>
    <w:rsid w:val="00D61936"/>
    <w:rsid w:val="00E00F40"/>
    <w:rsid w:val="00E821CC"/>
    <w:rsid w:val="00EC0FA9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BB22"/>
  <w15:chartTrackingRefBased/>
  <w15:docId w15:val="{7B4DA744-2245-CE47-A956-002FAE36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2025-03-01T18:24:00Z</dcterms:created>
  <dcterms:modified xsi:type="dcterms:W3CDTF">2025-03-10T19:10:00Z</dcterms:modified>
</cp:coreProperties>
</file>