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F690" w14:textId="77777777" w:rsidR="00E62E9A" w:rsidRPr="009B205C" w:rsidRDefault="00E62E9A" w:rsidP="00E62E9A">
      <w:pPr>
        <w:bidi/>
        <w:spacing w:before="100" w:beforeAutospacing="1" w:after="100" w:afterAutospacing="1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u w:val="single"/>
          <w:lang w:eastAsia="en-GB"/>
        </w:rPr>
      </w:pPr>
      <w:r w:rsidRPr="009B205C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u w:val="single"/>
          <w:rtl/>
          <w:lang w:eastAsia="en-GB"/>
        </w:rPr>
        <w:t>معايير الإجابة وتصحيح الامتحان للأساسيّ الخامس (١٠ علامات)</w:t>
      </w:r>
    </w:p>
    <w:p w14:paraId="6375C2EF" w14:textId="77777777" w:rsidR="00E62E9A" w:rsidRPr="00643EDA" w:rsidRDefault="00E62E9A" w:rsidP="00E62E9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١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مَنْ هِيَ شَخْصيّاتُ النَّصِّ؟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علامة واحدة</w:t>
      </w:r>
      <w:r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</w:p>
    <w:p w14:paraId="37C435BF" w14:textId="77777777" w:rsidR="00E62E9A" w:rsidRPr="00643EDA" w:rsidRDefault="00E62E9A" w:rsidP="00E62E9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شَخْصيّاتُ النَّصِّ هِيَ الرَّجُل، صاحِبُ البُسْتانِ.</w:t>
      </w:r>
    </w:p>
    <w:p w14:paraId="7D4EC1F1" w14:textId="77777777" w:rsidR="00E62E9A" w:rsidRPr="00B92BBB" w:rsidRDefault="00E62E9A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تقسيم العلامة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: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(نصف علامة) لكلّ شخصيّة.</w:t>
      </w:r>
    </w:p>
    <w:p w14:paraId="5173276C" w14:textId="77777777" w:rsidR="00E62E9A" w:rsidRPr="00E62E9A" w:rsidRDefault="00E62E9A" w:rsidP="00E62E9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٢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-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حَدِّدْ من خلال الفَقْرَةِ الأولى المَكانَ وَالزَّمانَ اللَّذَيْنِ تَجْرِي فِيهِمَا أَحْدَاثُ النَّصِّ</w:t>
      </w:r>
      <w:r w:rsidRPr="00643ED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.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علامة واحدة</w:t>
      </w:r>
      <w:r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</w:p>
    <w:p w14:paraId="49BC313A" w14:textId="77777777" w:rsidR="00E62E9A" w:rsidRPr="00643EDA" w:rsidRDefault="00E62E9A" w:rsidP="00E62E9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المَكانُ وَالزَّمانُ اللَّذَان تَجْرِي فِيهِمَا أَحْدَاثُ النَّصِّ في البُستان، صباحًا.</w:t>
      </w:r>
    </w:p>
    <w:p w14:paraId="53B9537D" w14:textId="77777777" w:rsidR="00E62E9A" w:rsidRPr="00643EDA" w:rsidRDefault="00E62E9A" w:rsidP="00E62E9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 xml:space="preserve"> </w:t>
      </w:r>
    </w:p>
    <w:p w14:paraId="07C4BEF3" w14:textId="77777777" w:rsidR="00E62E9A" w:rsidRPr="00643EDA" w:rsidRDefault="00E62E9A" w:rsidP="00E62E9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تحديد المكان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1D0DC5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(نصف علامة)</w:t>
      </w:r>
    </w:p>
    <w:p w14:paraId="21DE3045" w14:textId="77777777" w:rsidR="00E62E9A" w:rsidRPr="00643EDA" w:rsidRDefault="00E62E9A" w:rsidP="00E62E9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 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تحديد الزمان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="001D0DC5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(نصف علامة)</w:t>
      </w:r>
    </w:p>
    <w:p w14:paraId="63EE7F30" w14:textId="77777777" w:rsidR="001D0DC5" w:rsidRPr="00643EDA" w:rsidRDefault="00E62E9A" w:rsidP="00E62E9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٣</w:t>
      </w:r>
      <w:r w:rsidR="001D0DC5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-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ما السّببُ الّذي جَعَلَ الرَّجُلَ يَقِفُ أَمَامَ شَجَرَةِ الكَرَزِ؟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1D0DC5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علامة واحدة</w:t>
      </w:r>
      <w:r w:rsidR="001D0DC5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br/>
      </w:r>
      <w:r w:rsidR="001D0DC5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السّببُ الّذي جَعَلَ الرَّجُلَ يَقِفُ أَمَامَ شَجَرَةِ الكَرَزِ</w:t>
      </w:r>
      <w:r w:rsidR="001D0DC5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1D0DC5" w:rsidRPr="00643ED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هو أنّهُ كان يَرغبُ وَيَتَمَنَّى لَوْ يَسْتَطيعُ أنْ يَقْطِفَ مِنْها.</w:t>
      </w:r>
    </w:p>
    <w:p w14:paraId="4F923026" w14:textId="77777777" w:rsidR="001D0DC5" w:rsidRPr="00B92BBB" w:rsidRDefault="001D0DC5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color w:val="FF0000"/>
          <w:sz w:val="28"/>
          <w:szCs w:val="28"/>
          <w:u w:val="single"/>
          <w:rtl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 xml:space="preserve">  </w:t>
      </w:r>
      <w:r w:rsidR="00E62E9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 xml:space="preserve">: </w:t>
      </w:r>
    </w:p>
    <w:p w14:paraId="364E083C" w14:textId="77777777" w:rsidR="00E62E9A" w:rsidRPr="00643EDA" w:rsidRDefault="001D0DC5" w:rsidP="001D0DC5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ذكرُ الرّغبةِ وتمنّي قطفِ الكرزِ مِنَ الشّجرةِ (علامة واحدة)</w:t>
      </w:r>
    </w:p>
    <w:p w14:paraId="6A9EA4E2" w14:textId="77777777" w:rsidR="00B92BBB" w:rsidRDefault="00E62E9A" w:rsidP="00B92BBB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٤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-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كَيْفَ بَدَا لَكَ صَاحِبُ البُستَانِ، أَعْطِهِ صِفَةً وَاحِدَةً مُعبّرًا عَن رَأْيِكَ فيهِ</w:t>
      </w:r>
      <w:r w:rsidR="00643EDA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. 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علامتان</w:t>
      </w:r>
      <w:r w:rsidR="00643EDA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</w:p>
    <w:p w14:paraId="6328700E" w14:textId="77777777" w:rsidR="00B92BBB" w:rsidRDefault="00B92BBB" w:rsidP="00B92BBB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   - </w:t>
      </w:r>
      <w:r w:rsidR="00643ED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بَدَا لَكَ صَاحِبُ البُستَان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كريم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ًا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215FAFE4" w14:textId="77777777" w:rsidR="00643EDA" w:rsidRPr="00643EDA" w:rsidRDefault="00B92BBB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- 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عبير عن الر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أي: لأنّه سمح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للعابرين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ب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ق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ط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ْ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ف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الك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ر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ز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د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ُ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ون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َ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م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ُ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قابل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="00E62E9A"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br/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  <w:r w:rsidR="00E62E9A"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br/>
      </w:r>
      <w:r w:rsidR="00643EDA"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-</w:t>
      </w:r>
      <w:r w:rsidR="00E62E9A"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ذكر صفة مناسبة مثل 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كريم</w:t>
      </w:r>
      <w:proofErr w:type="gramStart"/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".(</w:t>
      </w:r>
      <w:proofErr w:type="gramEnd"/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علامة واحدة)</w:t>
      </w:r>
    </w:p>
    <w:p w14:paraId="6EEB7965" w14:textId="77777777" w:rsidR="00E62E9A" w:rsidRPr="00E62E9A" w:rsidRDefault="00643EDA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- 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التّعبير عن 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الر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أي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 (علامة واحدة)</w:t>
      </w:r>
    </w:p>
    <w:p w14:paraId="5A9D010A" w14:textId="77777777" w:rsidR="00E62E9A" w:rsidRPr="00E62E9A" w:rsidRDefault="00E62E9A" w:rsidP="00E62E9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٥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-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لَوْ كُنْتَ مَكانَ الرَّجُلِ، هَلْ كُنْتَ سَتَقْطِفُ الكَرَزَ كُلَّ يَوْمٍ دُونَ عِلْمِ صاحِبِ البُسْتانِ؟ لِماذا؟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علامة واحدة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</w:p>
    <w:p w14:paraId="543DC575" w14:textId="77777777" w:rsidR="00643EDA" w:rsidRPr="00643EDA" w:rsidRDefault="00643ED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إجابة حرّة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</w:p>
    <w:p w14:paraId="60CCF7C3" w14:textId="77777777" w:rsidR="00B92BBB" w:rsidRPr="00B92BBB" w:rsidRDefault="00643ED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اقتراح: 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لا، لأنّ ذلك يُعَدُّ 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تعدّيًا على أملاكِ الآخرين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، ولأنّ صاحب البستان أعطى إذنًا فقط 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لقطف الكرز المتدلّي 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خارج الس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ور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3249E103" w14:textId="77777777" w:rsidR="00B92BBB" w:rsidRPr="00B92BBB" w:rsidRDefault="00B92BBB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</w:p>
    <w:p w14:paraId="5749FC84" w14:textId="77777777" w:rsidR="00E62E9A" w:rsidRPr="00B92BBB" w:rsidRDefault="00E62E9A" w:rsidP="00B92BBB">
      <w:pPr>
        <w:bidi/>
        <w:spacing w:before="100" w:beforeAutospacing="1" w:after="100" w:afterAutospacing="1"/>
        <w:ind w:left="360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br/>
      </w:r>
      <w:r w:rsidR="00643ED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="00643ED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  <w:r w:rsidRPr="00B92BBB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br/>
      </w:r>
      <w:r w:rsidR="00643EDA" w:rsidRPr="00B92BBB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en-GB"/>
        </w:rPr>
        <w:t>-</w:t>
      </w:r>
      <w:r w:rsidRPr="00B92BBB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lang w:eastAsia="en-GB"/>
        </w:rPr>
        <w:t xml:space="preserve"> 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الإجابة بالن</w:t>
      </w:r>
      <w:r w:rsidR="00643ED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في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Pr="00B92BBB"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lang w:eastAsia="en-GB"/>
        </w:rPr>
        <w:br/>
      </w:r>
      <w:r w:rsidR="00643EDA" w:rsidRPr="00B92BBB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-</w:t>
      </w:r>
      <w:r w:rsidRPr="00B92BBB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 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ذكر الس</w:t>
      </w:r>
      <w:r w:rsidR="00643ED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بب</w:t>
      </w:r>
      <w:r w:rsidR="00643ED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</w:p>
    <w:p w14:paraId="4C693848" w14:textId="77777777" w:rsidR="00E62E9A" w:rsidRPr="00E62E9A" w:rsidRDefault="00E62E9A" w:rsidP="00643ED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٦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 xml:space="preserve">-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كَيْفَ اِنْتَهَتِ القِصَّةُ في المَقْطَعِ الأَخيرِ؟ وَماذا حَصَلَ للرّجلِ؟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علامتا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ن)</w:t>
      </w:r>
    </w:p>
    <w:p w14:paraId="7BA1044F" w14:textId="77777777" w:rsidR="00E62E9A" w:rsidRPr="00643EDA" w:rsidRDefault="00E62E9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انتهت الق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ص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ة بهجو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مِ 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كلب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الحراسة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على الر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جل</w:t>
      </w:r>
      <w:r w:rsidR="00643ED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ِ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</w:p>
    <w:p w14:paraId="6B2F48F3" w14:textId="77777777" w:rsidR="00643EDA" w:rsidRDefault="00E62E9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ومزّق الكلب ثيابَهُ وعضَّهُ في أماكنَ متفر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قة من جسده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Pr="00643ED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br/>
      </w:r>
      <w:r w:rsidR="00643ED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="00643EDA"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100E9508" w14:textId="77777777" w:rsidR="00643EDA" w:rsidRPr="00643EDA" w:rsidRDefault="00643ED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ذكر الن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هاية 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هجوم الكلب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</w:t>
      </w: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(علامة واحدة)</w:t>
      </w:r>
    </w:p>
    <w:p w14:paraId="1A780609" w14:textId="77777777" w:rsidR="00E62E9A" w:rsidRPr="00643EDA" w:rsidRDefault="00643EDA" w:rsidP="00643EDA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ذكر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ما حدث للر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جل</w:t>
      </w:r>
      <w:r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.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</w:t>
      </w:r>
      <w:r w:rsidR="00E62E9A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تمزيق الملابس والعضّ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" </w:t>
      </w:r>
      <w:r w:rsidR="00B92BBB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واحدة)</w:t>
      </w:r>
    </w:p>
    <w:p w14:paraId="098C4E9B" w14:textId="77777777" w:rsidR="00E62E9A" w:rsidRDefault="00E62E9A" w:rsidP="00643EDA">
      <w:p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٧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lang w:eastAsia="en-GB"/>
        </w:rPr>
        <w:t>-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Pr="00E62E9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en-GB"/>
        </w:rPr>
        <w:t>مَا العِبْرَةُ الّتي يُمْكِنُ أَنْ نَتَعَلَّمَهَا مِنْ هَذِهِ القِصَّةِ؟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 xml:space="preserve"> 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(</w:t>
      </w:r>
      <w:r w:rsidRPr="00E62E9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علامتان</w:t>
      </w:r>
      <w:r w:rsidR="00643EDA">
        <w:rPr>
          <w:rFonts w:ascii="Simplified Arabic" w:eastAsia="Times New Roman" w:hAnsi="Simplified Arabic" w:cs="Simplified Arabic" w:hint="cs"/>
          <w:sz w:val="28"/>
          <w:szCs w:val="28"/>
          <w:rtl/>
          <w:lang w:eastAsia="en-GB"/>
        </w:rPr>
        <w:t>)</w:t>
      </w:r>
    </w:p>
    <w:p w14:paraId="66B040C9" w14:textId="77777777" w:rsidR="00643EDA" w:rsidRPr="00B92BBB" w:rsidRDefault="00643EDA" w:rsidP="00B92BBB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العِبْرَةُ الّتي يُمْكِنُ أَنْ نَتَعَلَّمَهَا مِنْ هَذِهِ القِصَّةِ: "إجابة حرّة</w:t>
      </w:r>
      <w:r w:rsidR="00B92BBB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"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:</w:t>
      </w:r>
    </w:p>
    <w:p w14:paraId="12B24CDE" w14:textId="77777777" w:rsidR="00E62E9A" w:rsidRPr="00B92BBB" w:rsidRDefault="00B92BBB" w:rsidP="00B92BBB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اقتراح: </w:t>
      </w:r>
      <w:r w:rsidR="00E62E9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الط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مع يؤد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="00E62E9A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ي إلى عواقب 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سيّئة تضرُّ الإنسان.</w:t>
      </w:r>
    </w:p>
    <w:p w14:paraId="5D3B9F10" w14:textId="77777777" w:rsidR="00B92BBB" w:rsidRDefault="00B92BBB" w:rsidP="00B92BBB">
      <w:pPr>
        <w:bidi/>
        <w:spacing w:before="100" w:beforeAutospacing="1" w:after="100" w:afterAutospacing="1"/>
        <w:ind w:left="720"/>
        <w:rPr>
          <w:rFonts w:ascii="Simplified Arabic" w:eastAsia="Times New Roman" w:hAnsi="Simplified Arabic" w:cs="Simplified Arabic"/>
          <w:sz w:val="28"/>
          <w:szCs w:val="28"/>
          <w:rtl/>
          <w:lang w:eastAsia="en-GB"/>
        </w:rPr>
      </w:pPr>
      <w:r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rtl/>
          <w:lang w:eastAsia="en-GB"/>
        </w:rPr>
        <w:t>تقسيم العلامة</w:t>
      </w:r>
      <w:r w:rsidRPr="00E62E9A">
        <w:rPr>
          <w:rFonts w:ascii="Simplified Arabic" w:eastAsia="Times New Roman" w:hAnsi="Simplified Arabic" w:cs="Simplified Arabic" w:hint="cs"/>
          <w:color w:val="FF0000"/>
          <w:sz w:val="28"/>
          <w:szCs w:val="28"/>
          <w:u w:val="single"/>
          <w:lang w:eastAsia="en-GB"/>
        </w:rPr>
        <w:t>:</w:t>
      </w:r>
    </w:p>
    <w:p w14:paraId="53520E6A" w14:textId="77777777" w:rsidR="00B92BBB" w:rsidRDefault="00E62E9A" w:rsidP="00B92BBB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 xml:space="preserve"> 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ذكر الط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ّ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مع</w:t>
      </w:r>
      <w:r w:rsid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. </w:t>
      </w:r>
      <w:r w:rsidR="00B92BBB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واحدة)</w:t>
      </w:r>
    </w:p>
    <w:p w14:paraId="0DFFDE0A" w14:textId="77777777" w:rsidR="00B92BBB" w:rsidRPr="00B92BBB" w:rsidRDefault="00E62E9A" w:rsidP="00B92BBB">
      <w:pPr>
        <w:pStyle w:val="ListParagraph"/>
        <w:numPr>
          <w:ilvl w:val="0"/>
          <w:numId w:val="7"/>
        </w:numPr>
        <w:bidi/>
        <w:spacing w:before="100" w:beforeAutospacing="1" w:after="100" w:afterAutospacing="1"/>
        <w:rPr>
          <w:rFonts w:ascii="Simplified Arabic" w:eastAsia="Times New Roman" w:hAnsi="Simplified Arabic" w:cs="Simplified Arabic"/>
          <w:color w:val="FF0000"/>
          <w:sz w:val="28"/>
          <w:szCs w:val="28"/>
          <w:lang w:eastAsia="en-GB"/>
        </w:rPr>
      </w:pP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وعواقبه</w:t>
      </w:r>
      <w:r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lang w:eastAsia="en-GB"/>
        </w:rPr>
        <w:t>.</w:t>
      </w:r>
      <w:r w:rsidR="00B92BBB" w:rsidRPr="00B92BBB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 xml:space="preserve"> </w:t>
      </w:r>
      <w:r w:rsidR="00B92BBB" w:rsidRPr="00643EDA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en-GB"/>
        </w:rPr>
        <w:t>(علامة واحدة)</w:t>
      </w:r>
    </w:p>
    <w:p w14:paraId="2BF5DDD5" w14:textId="77777777" w:rsidR="00F44C74" w:rsidRPr="00B92BBB" w:rsidRDefault="00F44C74" w:rsidP="00B92BBB">
      <w:pPr>
        <w:bidi/>
        <w:spacing w:before="100" w:beforeAutospacing="1" w:after="100" w:afterAutospacing="1"/>
        <w:ind w:left="360"/>
        <w:rPr>
          <w:sz w:val="28"/>
          <w:szCs w:val="28"/>
        </w:rPr>
      </w:pPr>
    </w:p>
    <w:sectPr w:rsidR="00F44C74" w:rsidRPr="00B92BBB" w:rsidSect="00E62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CF9"/>
    <w:multiLevelType w:val="multilevel"/>
    <w:tmpl w:val="F30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E77FD"/>
    <w:multiLevelType w:val="hybridMultilevel"/>
    <w:tmpl w:val="E0D83E4E"/>
    <w:lvl w:ilvl="0" w:tplc="855E057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5072"/>
    <w:multiLevelType w:val="multilevel"/>
    <w:tmpl w:val="CBE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07FA8"/>
    <w:multiLevelType w:val="multilevel"/>
    <w:tmpl w:val="2CD0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04699"/>
    <w:multiLevelType w:val="multilevel"/>
    <w:tmpl w:val="4AE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94F8E"/>
    <w:multiLevelType w:val="multilevel"/>
    <w:tmpl w:val="6E8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028E2"/>
    <w:multiLevelType w:val="multilevel"/>
    <w:tmpl w:val="3AE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A"/>
    <w:rsid w:val="00181333"/>
    <w:rsid w:val="001D0DC5"/>
    <w:rsid w:val="00643EDA"/>
    <w:rsid w:val="009B205C"/>
    <w:rsid w:val="00B92BBB"/>
    <w:rsid w:val="00E62E9A"/>
    <w:rsid w:val="00F4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4412FD4-A845-CC4F-B6A1-BB4ABB29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E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62E9A"/>
    <w:rPr>
      <w:b/>
      <w:bCs/>
    </w:rPr>
  </w:style>
  <w:style w:type="paragraph" w:styleId="ListParagraph">
    <w:name w:val="List Paragraph"/>
    <w:basedOn w:val="Normal"/>
    <w:uiPriority w:val="34"/>
    <w:qFormat/>
    <w:rsid w:val="00E6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2024-11-17T07:52:00Z</dcterms:created>
  <dcterms:modified xsi:type="dcterms:W3CDTF">2024-11-17T09:40:00Z</dcterms:modified>
</cp:coreProperties>
</file>