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6563" w14:textId="56E7BD20" w:rsidR="009C39DD" w:rsidRPr="00051AE4" w:rsidRDefault="009E090F" w:rsidP="009E090F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highlight w:val="yellow"/>
          <w:rtl/>
          <w:lang w:val="en-GB"/>
        </w:rPr>
        <w:t>عاصِفةٌ خريفيّةٌ</w:t>
      </w:r>
    </w:p>
    <w:p w14:paraId="134F5C67" w14:textId="6698A4D8" w:rsidR="009E090F" w:rsidRPr="00051AE4" w:rsidRDefault="009E090F" w:rsidP="009E090F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</w:p>
    <w:p w14:paraId="6DF20299" w14:textId="77777777" w:rsidR="0028656D" w:rsidRPr="00051AE4" w:rsidRDefault="0028656D" w:rsidP="0028656D">
      <w:pPr>
        <w:bidi/>
        <w:spacing w:line="360" w:lineRule="auto"/>
        <w:rPr>
          <w:rFonts w:ascii="Simplified Arabic" w:hAnsi="Simplified Arabic" w:cs="Simplified Arabic" w:hint="cs"/>
          <w:sz w:val="32"/>
          <w:szCs w:val="32"/>
          <w:u w:val="single"/>
          <w:rtl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u w:val="single"/>
          <w:rtl/>
          <w:lang w:val="en-GB"/>
        </w:rPr>
        <w:t>الأهداف:</w:t>
      </w:r>
    </w:p>
    <w:p w14:paraId="4A26DAF5" w14:textId="00A5A686" w:rsidR="0028656D" w:rsidRPr="00051AE4" w:rsidRDefault="0028656D" w:rsidP="0028656D">
      <w:pPr>
        <w:bidi/>
        <w:spacing w:line="36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</w:pPr>
      <w:r w:rsidRPr="00051AE4"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  <w:t xml:space="preserve"> - تحديد الإطار الزّمانيّ والمكانيّ للموصوف.</w:t>
      </w:r>
    </w:p>
    <w:p w14:paraId="4FAAC324" w14:textId="0CA404DE" w:rsidR="0028656D" w:rsidRPr="00051AE4" w:rsidRDefault="0028656D" w:rsidP="0028656D">
      <w:pPr>
        <w:bidi/>
        <w:spacing w:line="36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</w:pPr>
      <w:r w:rsidRPr="00051AE4"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  <w:t xml:space="preserve">- اكتشاف دور الفعل الماضي والرّوابط الزّمانيّة في السّرد، والفعل المضارع والجمل الاسمية في الوصف (تداخل النّمطين :السّرديّ والوصفي). </w:t>
      </w:r>
    </w:p>
    <w:p w14:paraId="791C9357" w14:textId="658BE6F8" w:rsidR="009E090F" w:rsidRPr="00051AE4" w:rsidRDefault="0028656D" w:rsidP="0028656D">
      <w:pPr>
        <w:bidi/>
        <w:spacing w:line="36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</w:pPr>
      <w:r w:rsidRPr="00051AE4"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  <w:t>- استخراج الحقل المعجميّ للطّبيعة .</w:t>
      </w:r>
    </w:p>
    <w:p w14:paraId="43289AC6" w14:textId="7534BD36" w:rsidR="0028656D" w:rsidRPr="00051AE4" w:rsidRDefault="0028656D" w:rsidP="0028656D">
      <w:pPr>
        <w:bidi/>
        <w:spacing w:line="360" w:lineRule="auto"/>
        <w:rPr>
          <w:rFonts w:ascii="Simplified Arabic" w:eastAsia="Calibri" w:hAnsi="Simplified Arabic" w:cs="Simplified Arabic" w:hint="cs"/>
          <w:sz w:val="32"/>
          <w:szCs w:val="32"/>
          <w:u w:val="single"/>
          <w:lang w:bidi="ar-LB"/>
        </w:rPr>
      </w:pPr>
      <w:r w:rsidRPr="00051AE4">
        <w:rPr>
          <w:rFonts w:ascii="Simplified Arabic" w:eastAsia="Calibri" w:hAnsi="Simplified Arabic" w:cs="Simplified Arabic" w:hint="cs"/>
          <w:sz w:val="32"/>
          <w:szCs w:val="32"/>
          <w:rtl/>
          <w:lang w:bidi="ar-LB"/>
        </w:rPr>
        <w:t xml:space="preserve"> ص٤٧</w:t>
      </w:r>
      <w:r w:rsidRPr="00051AE4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bidi="ar-LB"/>
        </w:rPr>
        <w:t xml:space="preserve"> أوّلًا: الفهم والتّحليل:</w:t>
      </w:r>
    </w:p>
    <w:p w14:paraId="584D668B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١- مِمَّنْ تَتَأَلَّفُ عائلةُ غانم؟</w:t>
      </w:r>
    </w:p>
    <w:p w14:paraId="08B30720" w14:textId="7DA871B3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تَتَأَلَّفُ عائلةُ غانمَ مِنْ: غانم</w:t>
      </w:r>
      <w:r w:rsidR="001856D5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(الأب)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، وَبُدور (زَوجته)، وَطِفْلَيْنِ.</w:t>
      </w:r>
    </w:p>
    <w:p w14:paraId="57250FA5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٢- أَيْنَ تَجْرِي أَحْدَاثُ هَذا النَّصّ؟ وَمَتَى؟</w:t>
      </w:r>
    </w:p>
    <w:p w14:paraId="7947ED1C" w14:textId="5985FE28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تَجْرِي أَحْدَاثُ النَّصِّ فِي بَيْتِ غانم الْمُطِلِّ عَلَى الْبَحْرِ، فِي إِحْدَى لَيالِي الْخَرِيفِ.</w:t>
      </w:r>
    </w:p>
    <w:p w14:paraId="5760453B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٣- لِمَ انْتَفَضَ الطِّفْلان؟</w:t>
      </w:r>
    </w:p>
    <w:p w14:paraId="26DB99F6" w14:textId="60DADD68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انْتَفَضَ الطِّفْلانِ لِشِدَّةِ صَوْتِ الْقَصْفِ وَالرُّعُودِ.</w:t>
      </w:r>
    </w:p>
    <w:p w14:paraId="45E66DBD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٤- فِي مَنْ فَكَّرَتْ بُدُورُ عِنْدَ سَمَاعِهَا الْقَصْفَ؟</w:t>
      </w:r>
    </w:p>
    <w:p w14:paraId="69FBA5EB" w14:textId="2771F5FB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فَكَّرَتْ بُدُورُ فِي الْمُسَافِرِينَ فِي الْبَحْرِ، وَدَعَتِ اللَّهَ أَنْ يُسَاعِدَهُمْ.</w:t>
      </w:r>
    </w:p>
    <w:p w14:paraId="76191ADC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٥- أَسْتَخْرِجُ مِنَ النَّصِّ الْكَلِمَاتِ الَّتِي تَدُلُّ عَلَى الطَّبِيعَةِ وَتُشَكِّلُ الْحَقْلَ الْمُعْجَمِيَّ لَهَا:</w:t>
      </w:r>
    </w:p>
    <w:p w14:paraId="72E13D5F" w14:textId="30F96A65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الْكَلِمَاتُ الَّتِي تَدُلُّ عَلَى الطَّبِيعَةِ وَتُشَكِّلُ الْحَقْلَ الْمُعْجَمِيَّ لَهَا: الأُفُقُ، الْعَاصِفَةُ، الْمَطَرُ، السُّيُولُ، الْبُرُوقُ، الرُّعُودُ، الْغَمَامُ، الْبَحْرُ.</w:t>
      </w:r>
    </w:p>
    <w:p w14:paraId="45FC693C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٦- أَسْتَخْرِجُ مِنَ الْمَقْطَعِ الثَّانِي مِنَ النَّصِّ الْمُفْرَدَاتِ الَّتِي تَدُلُّ عَلَى الزَّمَانِ:</w:t>
      </w:r>
    </w:p>
    <w:p w14:paraId="5594B529" w14:textId="2A597568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الْمُفْرَدَاتِ الَّتِي تَدُلُّ عَلَى الزَّمَانِ: تِلْكَ اللَّيْلَةَ، الْعَاشِرَةَ، اللَّيْل</w:t>
      </w:r>
      <w:r w:rsidR="00963B50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ة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.</w:t>
      </w:r>
    </w:p>
    <w:p w14:paraId="44F6BDA3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٧- أَضَعُ فِي جُمْلَةٍ مَا هُوَ مَطْبُوعٌ بِاللَّوْنِ:</w:t>
      </w:r>
    </w:p>
    <w:p w14:paraId="48D5E497" w14:textId="3524C256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فَمَا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كَادَ </w:t>
      </w:r>
      <w:r w:rsidRPr="00051AE4">
        <w:rPr>
          <w:rFonts w:ascii="Simplified Arabic" w:hAnsi="Simplified Arabic" w:cs="Simplified Arabic" w:hint="cs"/>
          <w:color w:val="0D0D0D" w:themeColor="text1" w:themeTint="F2"/>
          <w:sz w:val="32"/>
          <w:szCs w:val="32"/>
          <w:rtl/>
          <w:lang w:val="en-GB"/>
        </w:rPr>
        <w:t xml:space="preserve">غَانِمٌ يَفْتَحُ النَّافِذَةَ الْمُطِلَّةَ عَلَى الْبَحْرِ، 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حَتَّى</w:t>
      </w: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نَشَبَ بَرْقٌ سَاطِعٌ.</w:t>
      </w:r>
    </w:p>
    <w:p w14:paraId="70651498" w14:textId="7586D510" w:rsidR="009E090F" w:rsidRPr="00051AE4" w:rsidRDefault="009E090F" w:rsidP="00B82E2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الْجُمْلَةُ: فَمَا كَادَ الطُّلابُ يَخْرُجُونَ مِنَ القاعةِ، حَتَّى بَدَأَ الْمَطَرُ يَهْطِلُ بِغَزَارَةٍ.</w:t>
      </w:r>
    </w:p>
    <w:p w14:paraId="50A8B22F" w14:textId="77777777" w:rsidR="00051AE4" w:rsidRPr="00051AE4" w:rsidRDefault="00051AE4" w:rsidP="00051AE4">
      <w:pPr>
        <w:pStyle w:val="ListParagraph"/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35080303" w14:textId="77777777" w:rsidR="00B82E2E" w:rsidRPr="00051AE4" w:rsidRDefault="00B82E2E" w:rsidP="00B82E2E">
      <w:pPr>
        <w:pStyle w:val="ListParagraph"/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70D3ECD9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lastRenderedPageBreak/>
        <w:t>٨- أَرْبُطُ شَفَوِيًّا بَيْنَ الصِّفَةِ وَمَوْصُوفِهَا حَسَبَ وُرُودِهِمَا فِي النَّصِّ:</w:t>
      </w:r>
    </w:p>
    <w:p w14:paraId="0D3234C0" w14:textId="09C0C300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الْبَرْقُ: سَاطِعٌ.</w:t>
      </w:r>
    </w:p>
    <w:p w14:paraId="5A1E5D39" w14:textId="38E91DAA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الْمَطَرُ: غَزِيرٌ.</w:t>
      </w:r>
    </w:p>
    <w:p w14:paraId="59EB4BBE" w14:textId="3A09CAF0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الرُّعُودُ: مُتَتَالِيَةٌ، مُتَكَسِّرَةٌ.</w:t>
      </w:r>
    </w:p>
    <w:p w14:paraId="60685DBB" w14:textId="4230436C" w:rsidR="009E090F" w:rsidRPr="00051AE4" w:rsidRDefault="009E090F" w:rsidP="00B82E2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الْقَصْفَةُ: هَائِلَةٌ، قَاصِفَةٌ.</w:t>
      </w:r>
    </w:p>
    <w:p w14:paraId="1EE0C10D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٩- مَا الْحَوَاسُّ الَّتِي اسْتَخْدَمَهَا الْكَاتِبُ فِي هَذَا النَّصِّ؟ أَدْعَمُ إِجَابَتِي بِشَاهِدٍ:</w:t>
      </w:r>
    </w:p>
    <w:p w14:paraId="2F5ADBB4" w14:textId="7AA46DDF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حَاسَّةُ الْبَصَرِ: </w:t>
      </w:r>
      <w:proofErr w:type="spellStart"/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إِكْفَهَرَّ</w:t>
      </w:r>
      <w:proofErr w:type="spellEnd"/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الأُفُقُ.</w:t>
      </w:r>
    </w:p>
    <w:p w14:paraId="4BAB42E9" w14:textId="111806EA" w:rsidR="009E090F" w:rsidRPr="00051AE4" w:rsidRDefault="009E090F" w:rsidP="009E090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حَاسَّةُ السَّمْعِ: تَعْقُبُهَا رُعُودٌ مُتَتَالِيَةٌ.</w:t>
      </w:r>
    </w:p>
    <w:p w14:paraId="0432B92B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28F655E7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١٠- أُعْطِي مُؤَشِّرَيْنِ لِلنَّمَطِ الْوَصْفِيِّ وَأَدْعَمُهُمَا بِشَوَاهِدَ:</w:t>
      </w:r>
    </w:p>
    <w:p w14:paraId="0D4A4A00" w14:textId="7F976ECC" w:rsidR="009E090F" w:rsidRPr="00051AE4" w:rsidRDefault="009E090F" w:rsidP="00265A5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الْمُؤَشِّرُ الْأَوَّلُ: </w:t>
      </w:r>
      <w:r w:rsidR="00295056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استخدام الأفعال المضارعة الدّالة على الحركة والاستمر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</w:t>
      </w:r>
      <w:r w:rsidR="00295056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ريّة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.</w:t>
      </w:r>
    </w:p>
    <w:p w14:paraId="7605959F" w14:textId="1400E103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الشَّاهِدُ: 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يتّقون- تعقبُها- يفتَحُ...</w:t>
      </w:r>
    </w:p>
    <w:p w14:paraId="4F49FABC" w14:textId="4944D584" w:rsidR="009E090F" w:rsidRPr="00051AE4" w:rsidRDefault="009E090F" w:rsidP="00265A5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الْمُؤَشِّرُ الثَّانِي: 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استخدام الجمل الاسميّة.</w:t>
      </w:r>
    </w:p>
    <w:p w14:paraId="6424CF71" w14:textId="57E2665B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الشَّاهِدُ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: الله يساعدُ المسافرين في البحر هذه اللّيلة... </w:t>
      </w:r>
    </w:p>
    <w:p w14:paraId="73371763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23891C0A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١١- أُعْطِي صِفَةً لِكُلٍّ مِنْ غَانِمٍ وَبُدُورَ وَأُعَلِّلُ اخْتِيَارِي:</w:t>
      </w:r>
    </w:p>
    <w:p w14:paraId="12602158" w14:textId="7CBE8178" w:rsidR="009E090F" w:rsidRPr="00051AE4" w:rsidRDefault="009E090F" w:rsidP="00265A5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غَانِمٌ: مُهْتَمٌّ بِأَمَانِ عَائِلَتِهِ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، لأنّهُ 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أَقْفَلَ النَّافِذَةَ، وَاتَّجَهَ إِلَى الْبَابِ، أَحْكَمَ قَفْلَهُ.</w:t>
      </w:r>
    </w:p>
    <w:p w14:paraId="4F1CD1F3" w14:textId="572DF2E0" w:rsidR="009E090F" w:rsidRPr="00051AE4" w:rsidRDefault="009E090F" w:rsidP="00265A5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بُدُورُ: عَطُوفَةٌ وَمُتَعَاطِفَةٌ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، لأنّها 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تَمْتَمَتْ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وقالتْ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: 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"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اللَّهُ يُسَاعِدُ الْمُسَافِرِينَ.</w:t>
      </w:r>
      <w:r w:rsidR="00265A5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"</w:t>
      </w:r>
    </w:p>
    <w:p w14:paraId="1FAF3191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1F0D5CCC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sz w:val="32"/>
          <w:szCs w:val="32"/>
          <w:rtl/>
          <w:lang w:val="en-GB"/>
        </w:rPr>
        <w:t>١٢- أُقَسِّمُ النَّصَّ إِلَى فِقْرَاتٍ، ثُمَّ أَضَعُ فِكْرَةً رَئِيسَةً لِكُلٍّ مِنْهَا:</w:t>
      </w:r>
    </w:p>
    <w:p w14:paraId="5EADBEC5" w14:textId="72FDCAF7" w:rsidR="009E090F" w:rsidRPr="00051AE4" w:rsidRDefault="009E090F" w:rsidP="003443E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الْفِقْرَةُ الْأُولَى:</w:t>
      </w:r>
      <w:r w:rsidR="001262D7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من كان غانم حتّى غريبة: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وَصْفُ بَدَايَةِ الْعَاصِفَةِ.</w:t>
      </w:r>
    </w:p>
    <w:p w14:paraId="25A38668" w14:textId="53FAF52F" w:rsidR="009E090F" w:rsidRPr="00051AE4" w:rsidRDefault="009E090F" w:rsidP="003443E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الْفِقْرَةُ الثَّانِيَةُ:</w:t>
      </w:r>
      <w:r w:rsidR="003443E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في تلك اللّيلة حتّى يا ربُّ خلّصهم: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رُدُودُ أَفْعَالِ الْعَائِلَةِ</w:t>
      </w:r>
      <w:r w:rsidR="003443E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 تجاه العاصفة.</w:t>
      </w:r>
    </w:p>
    <w:p w14:paraId="22D58468" w14:textId="2BED0D12" w:rsidR="009E090F" w:rsidRPr="00051AE4" w:rsidRDefault="009E090F" w:rsidP="003443E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Simplified Arabic" w:hAnsi="Simplified Arabic" w:cs="Simplified Arabic" w:hint="cs"/>
          <w:color w:val="FF0000"/>
          <w:sz w:val="32"/>
          <w:szCs w:val="32"/>
          <w:lang w:val="en-GB"/>
        </w:rPr>
      </w:pP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الْفِقْرَةُ الثَّالِثَةُ</w:t>
      </w:r>
      <w:r w:rsidR="003443E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: أقفل غانم حتّى فراشه: </w:t>
      </w:r>
      <w:r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 xml:space="preserve">سُكُونُ الطَّبِيعَةِ </w:t>
      </w:r>
      <w:r w:rsidR="003443E9" w:rsidRPr="00051AE4">
        <w:rPr>
          <w:rFonts w:ascii="Simplified Arabic" w:hAnsi="Simplified Arabic" w:cs="Simplified Arabic" w:hint="cs"/>
          <w:color w:val="FF0000"/>
          <w:sz w:val="32"/>
          <w:szCs w:val="32"/>
          <w:rtl/>
          <w:lang w:val="en-GB"/>
        </w:rPr>
        <w:t>والشّعور بالأمان.</w:t>
      </w:r>
    </w:p>
    <w:p w14:paraId="74455B3A" w14:textId="77777777" w:rsidR="009E090F" w:rsidRPr="00051AE4" w:rsidRDefault="009E090F" w:rsidP="009E090F">
      <w:pPr>
        <w:autoSpaceDE w:val="0"/>
        <w:autoSpaceDN w:val="0"/>
        <w:bidi/>
        <w:adjustRightInd w:val="0"/>
        <w:rPr>
          <w:rFonts w:ascii="Simplified Arabic" w:hAnsi="Simplified Arabic" w:cs="Simplified Arabic" w:hint="cs"/>
          <w:sz w:val="32"/>
          <w:szCs w:val="32"/>
          <w:lang w:val="en-GB"/>
        </w:rPr>
      </w:pPr>
    </w:p>
    <w:p w14:paraId="08F8F2F9" w14:textId="7FC5F433" w:rsidR="009E090F" w:rsidRPr="00051AE4" w:rsidRDefault="009E090F" w:rsidP="009E090F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val="en-GB"/>
        </w:rPr>
      </w:pPr>
    </w:p>
    <w:sectPr w:rsidR="009E090F" w:rsidRPr="00051AE4" w:rsidSect="009E0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A4299"/>
    <w:multiLevelType w:val="hybridMultilevel"/>
    <w:tmpl w:val="505A0278"/>
    <w:lvl w:ilvl="0" w:tplc="3D5EBFC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0F"/>
    <w:rsid w:val="00051AE4"/>
    <w:rsid w:val="000F3A48"/>
    <w:rsid w:val="001262D7"/>
    <w:rsid w:val="001856D5"/>
    <w:rsid w:val="00265A59"/>
    <w:rsid w:val="0028656D"/>
    <w:rsid w:val="00295056"/>
    <w:rsid w:val="003443E9"/>
    <w:rsid w:val="003C1923"/>
    <w:rsid w:val="00467AEB"/>
    <w:rsid w:val="0051468C"/>
    <w:rsid w:val="00963B50"/>
    <w:rsid w:val="009C39DD"/>
    <w:rsid w:val="009E090F"/>
    <w:rsid w:val="00B82E2E"/>
    <w:rsid w:val="00C71057"/>
    <w:rsid w:val="00E17416"/>
    <w:rsid w:val="00F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43F94"/>
  <w15:chartTrackingRefBased/>
  <w15:docId w15:val="{0415187B-1536-0046-9D43-E5360B0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367</Words>
  <Characters>2570</Characters>
  <Application>Microsoft Office Word</Application>
  <DocSecurity>0</DocSecurity>
  <Lines>111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2024-12-01T20:40:00Z</dcterms:created>
  <dcterms:modified xsi:type="dcterms:W3CDTF">2025-01-13T08:33:00Z</dcterms:modified>
</cp:coreProperties>
</file>