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F85" w:rsidRDefault="00B02F85" w:rsidP="00B02F85">
      <w:pPr>
        <w:jc w:val="center"/>
        <w:rPr>
          <w:rFonts w:asciiTheme="majorBidi" w:hAnsiTheme="majorBidi" w:cstheme="majorBidi"/>
          <w:sz w:val="32"/>
          <w:szCs w:val="32"/>
          <w:rtl/>
          <w:lang w:bidi="ar-LB"/>
        </w:rPr>
      </w:pPr>
      <w:r>
        <w:rPr>
          <w:rFonts w:asciiTheme="majorBidi" w:hAnsiTheme="majorBidi" w:cstheme="majorBidi" w:hint="cs"/>
          <w:sz w:val="32"/>
          <w:szCs w:val="32"/>
          <w:rtl/>
          <w:lang w:bidi="ar-LB"/>
        </w:rPr>
        <w:t xml:space="preserve">دروس الْمراجعة لإمتحان الْفصل الْأوّل 2024-2025 </w:t>
      </w:r>
    </w:p>
    <w:p w:rsidR="007F2040" w:rsidRDefault="007F2040" w:rsidP="00B02F85">
      <w:pPr>
        <w:bidi/>
        <w:rPr>
          <w:rtl/>
          <w:lang w:bidi="ar-LB"/>
        </w:rPr>
      </w:pPr>
    </w:p>
    <w:p w:rsidR="00B02F85" w:rsidRPr="00B02F85" w:rsidRDefault="00B02F85" w:rsidP="00B02F85">
      <w:pPr>
        <w:bidi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LB"/>
        </w:rPr>
      </w:pPr>
      <w:r w:rsidRPr="00B02F8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LB"/>
        </w:rPr>
        <w:t>ألْأربعاء 27 تشرين الثّاني 2024</w:t>
      </w:r>
    </w:p>
    <w:p w:rsidR="00C942FB" w:rsidRDefault="00B02F85" w:rsidP="00C942FB">
      <w:pPr>
        <w:jc w:val="right"/>
        <w:rPr>
          <w:rFonts w:asciiTheme="majorBidi" w:hAnsiTheme="majorBidi" w:cstheme="majorBidi"/>
          <w:sz w:val="32"/>
          <w:szCs w:val="32"/>
          <w:rtl/>
          <w:lang w:bidi="ar-LB"/>
        </w:rPr>
      </w:pPr>
      <w:r w:rsidRPr="00B02F85">
        <w:rPr>
          <w:rFonts w:asciiTheme="majorBidi" w:hAnsiTheme="majorBidi" w:cstheme="majorBidi" w:hint="cs"/>
          <w:sz w:val="32"/>
          <w:szCs w:val="32"/>
          <w:rtl/>
          <w:lang w:bidi="ar-LB"/>
        </w:rPr>
        <w:t xml:space="preserve">إختبار في فهم الْمكتوب: مراجعة  </w:t>
      </w:r>
      <w:r w:rsidR="00C942FB">
        <w:rPr>
          <w:rFonts w:asciiTheme="majorBidi" w:hAnsiTheme="majorBidi" w:cstheme="majorBidi" w:hint="cs"/>
          <w:sz w:val="32"/>
          <w:szCs w:val="32"/>
          <w:rtl/>
          <w:lang w:bidi="ar-LB"/>
        </w:rPr>
        <w:t xml:space="preserve">نصّ آداب الْملعب 1 ص 35 </w:t>
      </w:r>
      <w:r w:rsidR="00C942FB" w:rsidRPr="003F4A1F">
        <w:rPr>
          <w:rFonts w:asciiTheme="majorBidi" w:hAnsiTheme="majorBidi" w:cstheme="majorBidi" w:hint="cs"/>
          <w:sz w:val="32"/>
          <w:szCs w:val="32"/>
          <w:rtl/>
          <w:lang w:bidi="ar-LB"/>
        </w:rPr>
        <w:t>مع أضداد الْمفردات ومعاني الْمفردات و الْأسئلة ص 3</w:t>
      </w:r>
      <w:r w:rsidR="00C942FB">
        <w:rPr>
          <w:rFonts w:asciiTheme="majorBidi" w:hAnsiTheme="majorBidi" w:cstheme="majorBidi" w:hint="cs"/>
          <w:sz w:val="32"/>
          <w:szCs w:val="32"/>
          <w:rtl/>
          <w:lang w:bidi="ar-LB"/>
        </w:rPr>
        <w:t>6</w:t>
      </w:r>
      <w:r w:rsidR="00C942FB" w:rsidRPr="003F4A1F">
        <w:rPr>
          <w:rFonts w:asciiTheme="majorBidi" w:hAnsiTheme="majorBidi" w:cstheme="majorBidi" w:hint="cs"/>
          <w:sz w:val="32"/>
          <w:szCs w:val="32"/>
          <w:rtl/>
          <w:lang w:bidi="ar-LB"/>
        </w:rPr>
        <w:t xml:space="preserve"> عن الْمنصة بتاريخ 15 تشرين الثّاني </w:t>
      </w:r>
      <w:r w:rsidR="00C942FB">
        <w:rPr>
          <w:rFonts w:asciiTheme="majorBidi" w:hAnsiTheme="majorBidi" w:cstheme="majorBidi" w:hint="cs"/>
          <w:sz w:val="32"/>
          <w:szCs w:val="32"/>
          <w:rtl/>
          <w:lang w:bidi="ar-LB"/>
        </w:rPr>
        <w:t xml:space="preserve"> 2024.</w:t>
      </w:r>
    </w:p>
    <w:p w:rsidR="00B02F85" w:rsidRDefault="00B02F85" w:rsidP="00B02F85">
      <w:pPr>
        <w:bidi/>
        <w:rPr>
          <w:sz w:val="32"/>
          <w:szCs w:val="32"/>
          <w:rtl/>
          <w:lang w:bidi="ar-LB"/>
        </w:rPr>
      </w:pPr>
    </w:p>
    <w:p w:rsidR="00B02F85" w:rsidRPr="00B02F85" w:rsidRDefault="00B02F85" w:rsidP="00B02F85">
      <w:pPr>
        <w:bidi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B02F8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ألإثنين 2 كانون الْاوّل 2024 </w:t>
      </w:r>
    </w:p>
    <w:p w:rsidR="00B02F85" w:rsidRDefault="00B02F85" w:rsidP="00B02F85">
      <w:pPr>
        <w:bidi/>
        <w:rPr>
          <w:rFonts w:asciiTheme="majorBidi" w:hAnsiTheme="majorBidi" w:cstheme="majorBidi"/>
          <w:sz w:val="32"/>
          <w:szCs w:val="32"/>
          <w:rtl/>
        </w:rPr>
      </w:pPr>
      <w:r w:rsidRPr="00B02F85">
        <w:rPr>
          <w:rFonts w:asciiTheme="majorBidi" w:hAnsiTheme="majorBidi" w:cstheme="majorBidi" w:hint="cs"/>
          <w:sz w:val="32"/>
          <w:szCs w:val="32"/>
          <w:rtl/>
        </w:rPr>
        <w:t>إختبار في الْقواعد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: مراجعة </w:t>
      </w:r>
      <w:r w:rsidR="00EB4DC1">
        <w:rPr>
          <w:rFonts w:asciiTheme="majorBidi" w:hAnsiTheme="majorBidi" w:cstheme="majorBidi" w:hint="cs"/>
          <w:sz w:val="32"/>
          <w:szCs w:val="32"/>
          <w:rtl/>
        </w:rPr>
        <w:t xml:space="preserve">ص 97 رقم 1- ص 105 رقم 1 - ص 116 رقم 1- ص 117 رقم 4-5 </w:t>
      </w:r>
      <w:r w:rsidR="009A087E">
        <w:rPr>
          <w:rFonts w:asciiTheme="majorBidi" w:hAnsiTheme="majorBidi" w:cstheme="majorBidi" w:hint="cs"/>
          <w:sz w:val="32"/>
          <w:szCs w:val="32"/>
          <w:rtl/>
        </w:rPr>
        <w:t xml:space="preserve">-6 </w:t>
      </w:r>
      <w:r w:rsidR="00EB4DC1">
        <w:rPr>
          <w:rFonts w:asciiTheme="majorBidi" w:hAnsiTheme="majorBidi" w:cstheme="majorBidi" w:hint="cs"/>
          <w:sz w:val="32"/>
          <w:szCs w:val="32"/>
          <w:rtl/>
        </w:rPr>
        <w:t xml:space="preserve">ص </w:t>
      </w:r>
      <w:r w:rsidR="009A087E">
        <w:rPr>
          <w:rFonts w:asciiTheme="majorBidi" w:hAnsiTheme="majorBidi" w:cstheme="majorBidi" w:hint="cs"/>
          <w:sz w:val="32"/>
          <w:szCs w:val="32"/>
          <w:rtl/>
        </w:rPr>
        <w:t>124 رقم 1 ص 125 رقم 3</w:t>
      </w:r>
    </w:p>
    <w:p w:rsidR="00B02F85" w:rsidRDefault="00B02F85" w:rsidP="00B02F85">
      <w:pPr>
        <w:bidi/>
        <w:rPr>
          <w:sz w:val="32"/>
          <w:szCs w:val="32"/>
          <w:rtl/>
          <w:lang w:bidi="ar-LB"/>
        </w:rPr>
      </w:pPr>
      <w:bookmarkStart w:id="0" w:name="_GoBack"/>
      <w:bookmarkEnd w:id="0"/>
    </w:p>
    <w:p w:rsidR="00B02F85" w:rsidRPr="00B02F85" w:rsidRDefault="00B02F85" w:rsidP="00B02F85">
      <w:pPr>
        <w:bidi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LB"/>
        </w:rPr>
      </w:pPr>
      <w:r w:rsidRPr="00B02F8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LB"/>
        </w:rPr>
        <w:t>ألْثّلاثاء 3 كانون الْأول 2024</w:t>
      </w:r>
    </w:p>
    <w:p w:rsidR="00B02F85" w:rsidRPr="00B02F85" w:rsidRDefault="00B02F85" w:rsidP="00B02F85">
      <w:pPr>
        <w:bidi/>
        <w:rPr>
          <w:sz w:val="32"/>
          <w:szCs w:val="32"/>
          <w:lang w:bidi="ar-LB"/>
        </w:rPr>
      </w:pPr>
      <w:r w:rsidRPr="00B02F85">
        <w:rPr>
          <w:rFonts w:asciiTheme="majorBidi" w:hAnsiTheme="majorBidi" w:cstheme="majorBidi" w:hint="cs"/>
          <w:sz w:val="32"/>
          <w:szCs w:val="32"/>
          <w:rtl/>
          <w:lang w:bidi="ar-LB"/>
        </w:rPr>
        <w:t>إختبار في التّعبير الْكتابي مراجعة في د التّطبيق ص 33 و ص 34</w:t>
      </w:r>
    </w:p>
    <w:sectPr w:rsidR="00B02F85" w:rsidRPr="00B02F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F85"/>
    <w:rsid w:val="006538EA"/>
    <w:rsid w:val="007F2040"/>
    <w:rsid w:val="009A087E"/>
    <w:rsid w:val="00B02F85"/>
    <w:rsid w:val="00C942FB"/>
    <w:rsid w:val="00EB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8FFE6"/>
  <w15:chartTrackingRefBased/>
  <w15:docId w15:val="{0B551AC5-623A-44F6-99BE-9A09221C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2F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2024-11-18T18:32:00Z</dcterms:created>
  <dcterms:modified xsi:type="dcterms:W3CDTF">2024-11-19T17:10:00Z</dcterms:modified>
</cp:coreProperties>
</file>